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8A" w:rsidRDefault="0004498A" w:rsidP="0004498A">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04498A">
        <w:rPr>
          <w:rFonts w:ascii="Trebuchet MS" w:eastAsia="Times New Roman" w:hAnsi="Trebuchet MS" w:cs="Times New Roman"/>
          <w:b/>
          <w:bCs/>
          <w:color w:val="CC0066"/>
          <w:sz w:val="32"/>
          <w:szCs w:val="32"/>
          <w:lang w:eastAsia="ru-RU"/>
        </w:rPr>
        <w:t>Дидактические игры</w:t>
      </w:r>
    </w:p>
    <w:p w:rsidR="0004498A" w:rsidRPr="0004498A" w:rsidRDefault="0004498A" w:rsidP="0004498A">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(Эти игры вы можете сделать вместе с ребенком)</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drawing>
          <wp:inline distT="0" distB="0" distL="0" distR="0" wp14:anchorId="69298287" wp14:editId="78816A4D">
            <wp:extent cx="5991225" cy="4495800"/>
            <wp:effectExtent l="0" t="0" r="9525" b="0"/>
            <wp:docPr id="1" name="Рисунок 1" descr="https://ped-kopilka.ru/upload/blogs2/2016/3/40324_cc7ca7975a0710ccaa5b2160acd1aa4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ed-kopilka.ru/upload/blogs2/2016/3/40324_cc7ca7975a0710ccaa5b2160acd1aa43.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lang w:eastAsia="ru-RU"/>
        </w:rPr>
        <w:br/>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09B5003B" wp14:editId="7FD68C41">
            <wp:extent cx="5991225" cy="4495800"/>
            <wp:effectExtent l="0" t="0" r="9525" b="0"/>
            <wp:docPr id="2" name="Рисунок 2" descr="https://ped-kopilka.ru/upload/blogs2/2016/3/40324_0b69b3dfec686303f9d1a63543fb93f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ed-kopilka.ru/upload/blogs2/2016/3/40324_0b69b3dfec686303f9d1a63543fb93ff.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Цель:</w:t>
      </w:r>
      <w:r w:rsidRPr="0004498A">
        <w:rPr>
          <w:rFonts w:ascii="Arial" w:eastAsia="Times New Roman" w:hAnsi="Arial" w:cs="Arial"/>
          <w:color w:val="000000"/>
          <w:sz w:val="23"/>
          <w:szCs w:val="23"/>
          <w:shd w:val="clear" w:color="auto" w:fill="FFFFFF"/>
          <w:lang w:eastAsia="ru-RU"/>
        </w:rPr>
        <w:t> Закрепление знаний детей о животных, умение различать и находить нужного животного.</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Дидактический материал:</w:t>
      </w:r>
      <w:r w:rsidRPr="0004498A">
        <w:rPr>
          <w:rFonts w:ascii="Arial" w:eastAsia="Times New Roman" w:hAnsi="Arial" w:cs="Arial"/>
          <w:color w:val="000000"/>
          <w:sz w:val="23"/>
          <w:szCs w:val="23"/>
          <w:shd w:val="clear" w:color="auto" w:fill="FFFFFF"/>
          <w:lang w:eastAsia="ru-RU"/>
        </w:rPr>
        <w:t> Игровое поле (4 шт.), разделённое на 6 квадратов с изображениями различных животных, соответствующими изображениям на маленьких карточках (24 шт.).</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174C9DCE" wp14:editId="714E9A8F">
            <wp:extent cx="5991225" cy="4495800"/>
            <wp:effectExtent l="0" t="0" r="9525" b="0"/>
            <wp:docPr id="3" name="Рисунок 3" descr="https://ped-kopilka.ru/upload/blogs2/2016/3/40324_a8452c9928ca59cbbd5d0161a17124e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ed-kopilka.ru/upload/blogs2/2016/3/40324_a8452c9928ca59cbbd5d0161a17124e6.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drawing>
          <wp:inline distT="0" distB="0" distL="0" distR="0" wp14:anchorId="1801A236" wp14:editId="11B8C145">
            <wp:extent cx="5991225" cy="4495800"/>
            <wp:effectExtent l="0" t="0" r="9525" b="0"/>
            <wp:docPr id="4" name="Рисунок 4" descr="https://ped-kopilka.ru/upload/blogs2/2016/3/40324_5983bc59b1915f891300b9b7120a2dc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ed-kopilka.ru/upload/blogs2/2016/3/40324_5983bc59b1915f891300b9b7120a2dc1.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drawing>
          <wp:inline distT="0" distB="0" distL="0" distR="0" wp14:anchorId="7AA10161" wp14:editId="0DBEF1E8">
            <wp:extent cx="5829300" cy="4374293"/>
            <wp:effectExtent l="0" t="0" r="0" b="7620"/>
            <wp:docPr id="5" name="Рисунок 5" descr="https://ped-kopilka.ru/upload/blogs2/2016/3/40324_02bcca025b6ed66d7729e16678fa7d4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ed-kopilka.ru/upload/blogs2/2016/3/40324_02bcca025b6ed66d7729e16678fa7d4f.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2390" cy="4376612"/>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drawing>
          <wp:inline distT="0" distB="0" distL="0" distR="0" wp14:anchorId="72AEF2FA" wp14:editId="3CAC5F26">
            <wp:extent cx="5991225" cy="4495800"/>
            <wp:effectExtent l="0" t="0" r="9525" b="0"/>
            <wp:docPr id="6" name="Рисунок 6" descr="https://ped-kopilka.ru/upload/blogs2/2016/3/40324_284ac90dc69fec0e451259684813be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ed-kopilka.ru/upload/blogs2/2016/3/40324_284ac90dc69fec0e451259684813be4d.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drawing>
          <wp:inline distT="0" distB="0" distL="0" distR="0" wp14:anchorId="7B62CF6D" wp14:editId="18BC86DB">
            <wp:extent cx="5991225" cy="4495800"/>
            <wp:effectExtent l="0" t="0" r="9525" b="0"/>
            <wp:docPr id="7" name="Рисунок 7" descr="https://ped-kopilka.ru/upload/blogs2/2016/3/40324_7bb48ab12e35bcfdef2116868948e24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ed-kopilka.ru/upload/blogs2/2016/3/40324_7bb48ab12e35bcfdef2116868948e244.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Ход игры:</w:t>
      </w:r>
      <w:r w:rsidRPr="0004498A">
        <w:rPr>
          <w:rFonts w:ascii="Arial" w:eastAsia="Times New Roman" w:hAnsi="Arial" w:cs="Arial"/>
          <w:color w:val="000000"/>
          <w:sz w:val="23"/>
          <w:szCs w:val="23"/>
          <w:shd w:val="clear" w:color="auto" w:fill="FFFFFF"/>
          <w:lang w:eastAsia="ru-RU"/>
        </w:rPr>
        <w:t xml:space="preserve"> Игра для детей от </w:t>
      </w:r>
      <w:r>
        <w:rPr>
          <w:rFonts w:ascii="Arial" w:eastAsia="Times New Roman" w:hAnsi="Arial" w:cs="Arial"/>
          <w:color w:val="000000"/>
          <w:sz w:val="23"/>
          <w:szCs w:val="23"/>
          <w:shd w:val="clear" w:color="auto" w:fill="FFFFFF"/>
          <w:lang w:eastAsia="ru-RU"/>
        </w:rPr>
        <w:t>4</w:t>
      </w:r>
      <w:r w:rsidRPr="0004498A">
        <w:rPr>
          <w:rFonts w:ascii="Arial" w:eastAsia="Times New Roman" w:hAnsi="Arial" w:cs="Arial"/>
          <w:color w:val="000000"/>
          <w:sz w:val="23"/>
          <w:szCs w:val="23"/>
          <w:shd w:val="clear" w:color="auto" w:fill="FFFFFF"/>
          <w:lang w:eastAsia="ru-RU"/>
        </w:rPr>
        <w:t xml:space="preserve"> лет. В игру могут играть 3-5 человек. Игрокам раздают игровые карточки. Ведущий вытаскивает из специального непрозрачного мешочка маленькую карточку, игрок или ведущий называет животного. Кто нашел на своем поле соответствующее изображение, забирает картинку себе. Так продолжается до тех пор, пока кто-либо из участников не закроет фишками все игровое поле. Для детей от 5 лет игру можно усложнить. Назвать одним словом животных, изображённых на одном игровом поле.</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shd w:val="clear" w:color="auto" w:fill="FFFFFF"/>
          <w:lang w:eastAsia="ru-RU"/>
        </w:rPr>
        <w:t xml:space="preserve">На первом поле </w:t>
      </w:r>
      <w:proofErr w:type="gramStart"/>
      <w:r w:rsidRPr="0004498A">
        <w:rPr>
          <w:rFonts w:ascii="Arial" w:eastAsia="Times New Roman" w:hAnsi="Arial" w:cs="Arial"/>
          <w:color w:val="000000"/>
          <w:sz w:val="23"/>
          <w:szCs w:val="23"/>
          <w:shd w:val="clear" w:color="auto" w:fill="FFFFFF"/>
          <w:lang w:eastAsia="ru-RU"/>
        </w:rPr>
        <w:t>изображены</w:t>
      </w:r>
      <w:proofErr w:type="gramEnd"/>
      <w:r w:rsidRPr="0004498A">
        <w:rPr>
          <w:rFonts w:ascii="Arial" w:eastAsia="Times New Roman" w:hAnsi="Arial" w:cs="Arial"/>
          <w:color w:val="000000"/>
          <w:sz w:val="23"/>
          <w:szCs w:val="23"/>
          <w:shd w:val="clear" w:color="auto" w:fill="FFFFFF"/>
          <w:lang w:eastAsia="ru-RU"/>
        </w:rPr>
        <w:t>: кошка, свинья, лошадь, корова, коза, овца. Это домашние животные.</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shd w:val="clear" w:color="auto" w:fill="FFFFFF"/>
          <w:lang w:eastAsia="ru-RU"/>
        </w:rPr>
        <w:t xml:space="preserve">На втором поле </w:t>
      </w:r>
      <w:proofErr w:type="gramStart"/>
      <w:r w:rsidRPr="0004498A">
        <w:rPr>
          <w:rFonts w:ascii="Arial" w:eastAsia="Times New Roman" w:hAnsi="Arial" w:cs="Arial"/>
          <w:color w:val="000000"/>
          <w:sz w:val="23"/>
          <w:szCs w:val="23"/>
          <w:shd w:val="clear" w:color="auto" w:fill="FFFFFF"/>
          <w:lang w:eastAsia="ru-RU"/>
        </w:rPr>
        <w:t>изображены</w:t>
      </w:r>
      <w:proofErr w:type="gramEnd"/>
      <w:r w:rsidRPr="0004498A">
        <w:rPr>
          <w:rFonts w:ascii="Arial" w:eastAsia="Times New Roman" w:hAnsi="Arial" w:cs="Arial"/>
          <w:color w:val="000000"/>
          <w:sz w:val="23"/>
          <w:szCs w:val="23"/>
          <w:shd w:val="clear" w:color="auto" w:fill="FFFFFF"/>
          <w:lang w:eastAsia="ru-RU"/>
        </w:rPr>
        <w:t>: олень, белка, лось, лиса, кабан, волк. Это лесные животные.</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shd w:val="clear" w:color="auto" w:fill="FFFFFF"/>
          <w:lang w:eastAsia="ru-RU"/>
        </w:rPr>
        <w:t>На третьем поле изображены: ленивец, ехидна, утконос, киви, игуана, коала. Это животные Австралии.</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shd w:val="clear" w:color="auto" w:fill="FFFFFF"/>
          <w:lang w:eastAsia="ru-RU"/>
        </w:rPr>
        <w:t xml:space="preserve">На четвёртом поле </w:t>
      </w:r>
      <w:proofErr w:type="gramStart"/>
      <w:r w:rsidRPr="0004498A">
        <w:rPr>
          <w:rFonts w:ascii="Arial" w:eastAsia="Times New Roman" w:hAnsi="Arial" w:cs="Arial"/>
          <w:color w:val="000000"/>
          <w:sz w:val="23"/>
          <w:szCs w:val="23"/>
          <w:shd w:val="clear" w:color="auto" w:fill="FFFFFF"/>
          <w:lang w:eastAsia="ru-RU"/>
        </w:rPr>
        <w:t>изображены</w:t>
      </w:r>
      <w:proofErr w:type="gramEnd"/>
      <w:r w:rsidRPr="0004498A">
        <w:rPr>
          <w:rFonts w:ascii="Arial" w:eastAsia="Times New Roman" w:hAnsi="Arial" w:cs="Arial"/>
          <w:color w:val="000000"/>
          <w:sz w:val="23"/>
          <w:szCs w:val="23"/>
          <w:shd w:val="clear" w:color="auto" w:fill="FFFFFF"/>
          <w:lang w:eastAsia="ru-RU"/>
        </w:rPr>
        <w:t>: лев, носорог, жираф, верблюд, слон, зебра. Это животные Африки.</w:t>
      </w:r>
      <w:r w:rsidRPr="0004498A">
        <w:rPr>
          <w:rFonts w:ascii="Arial" w:eastAsia="Times New Roman" w:hAnsi="Arial" w:cs="Arial"/>
          <w:color w:val="000000"/>
          <w:sz w:val="23"/>
          <w:szCs w:val="23"/>
          <w:lang w:eastAsia="ru-RU"/>
        </w:rPr>
        <w:br/>
      </w: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04498A" w:rsidRDefault="0004498A" w:rsidP="0004498A">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b/>
          <w:bCs/>
          <w:color w:val="000000"/>
          <w:sz w:val="23"/>
          <w:szCs w:val="23"/>
          <w:bdr w:val="none" w:sz="0" w:space="0" w:color="auto" w:frame="1"/>
          <w:shd w:val="clear" w:color="auto" w:fill="FFFFFF"/>
          <w:lang w:eastAsia="ru-RU"/>
        </w:rPr>
        <w:lastRenderedPageBreak/>
        <w:t>Дидактическая игра «Кто, где живёт?»</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Цель:</w:t>
      </w:r>
      <w:r w:rsidRPr="0004498A">
        <w:rPr>
          <w:rFonts w:ascii="Arial" w:eastAsia="Times New Roman" w:hAnsi="Arial" w:cs="Arial"/>
          <w:color w:val="000000"/>
          <w:sz w:val="23"/>
          <w:szCs w:val="23"/>
          <w:shd w:val="clear" w:color="auto" w:fill="FFFFFF"/>
          <w:lang w:eastAsia="ru-RU"/>
        </w:rPr>
        <w:t> Формирование умений детей соотносить изображение животных с их местом обитания.</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Дидактический материал</w:t>
      </w:r>
      <w:r w:rsidRPr="0004498A">
        <w:rPr>
          <w:rFonts w:ascii="Arial" w:eastAsia="Times New Roman" w:hAnsi="Arial" w:cs="Arial"/>
          <w:color w:val="000000"/>
          <w:sz w:val="23"/>
          <w:szCs w:val="23"/>
          <w:shd w:val="clear" w:color="auto" w:fill="FFFFFF"/>
          <w:lang w:eastAsia="ru-RU"/>
        </w:rPr>
        <w:t>: Карточки с изображением животных 24 штуки (берём из лото) и два игровых поля с изображением леса и деревни.</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drawing>
          <wp:inline distT="0" distB="0" distL="0" distR="0" wp14:anchorId="1239543A" wp14:editId="3C60E9AC">
            <wp:extent cx="5991225" cy="4495800"/>
            <wp:effectExtent l="0" t="0" r="9525" b="0"/>
            <wp:docPr id="8" name="Рисунок 8" descr="https://ped-kopilka.ru/upload/blogs2/2016/3/40324_a4e92d7a3d6fdde858e5c5ef8f95b99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ed-kopilka.ru/upload/blogs2/2016/3/40324_a4e92d7a3d6fdde858e5c5ef8f95b991.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269BD961" wp14:editId="43EF1B9B">
            <wp:extent cx="5991225" cy="4495800"/>
            <wp:effectExtent l="0" t="0" r="9525" b="0"/>
            <wp:docPr id="9" name="Рисунок 9" descr="https://ped-kopilka.ru/upload/blogs2/2016/3/40324_c8851606810b4bfec6cbc517f9a1c27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ed-kopilka.ru/upload/blogs2/2016/3/40324_c8851606810b4bfec6cbc517f9a1c275.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u w:val="single"/>
          <w:bdr w:val="none" w:sz="0" w:space="0" w:color="auto" w:frame="1"/>
          <w:shd w:val="clear" w:color="auto" w:fill="FFFFFF"/>
          <w:lang w:eastAsia="ru-RU"/>
        </w:rPr>
        <w:t>Ход игры:</w:t>
      </w:r>
      <w:r w:rsidRPr="0004498A">
        <w:rPr>
          <w:rFonts w:ascii="Arial" w:eastAsia="Times New Roman" w:hAnsi="Arial" w:cs="Arial"/>
          <w:color w:val="000000"/>
          <w:sz w:val="23"/>
          <w:szCs w:val="23"/>
          <w:shd w:val="clear" w:color="auto" w:fill="FFFFFF"/>
          <w:lang w:eastAsia="ru-RU"/>
        </w:rPr>
        <w:t> Разложить карточки по местам обитания животных, домашних в деревню, а диких в лес.</w:t>
      </w:r>
      <w:r w:rsidRPr="0004498A">
        <w:rPr>
          <w:rFonts w:ascii="Arial" w:eastAsia="Times New Roman" w:hAnsi="Arial" w:cs="Arial"/>
          <w:color w:val="000000"/>
          <w:sz w:val="23"/>
          <w:szCs w:val="23"/>
          <w:lang w:eastAsia="ru-RU"/>
        </w:rPr>
        <w:br/>
      </w:r>
      <w:r w:rsidRPr="0004498A">
        <w:rPr>
          <w:rFonts w:ascii="Arial" w:eastAsia="Times New Roman" w:hAnsi="Arial" w:cs="Arial"/>
          <w:b/>
          <w:bCs/>
          <w:color w:val="000000"/>
          <w:sz w:val="23"/>
          <w:szCs w:val="23"/>
          <w:bdr w:val="none" w:sz="0" w:space="0" w:color="auto" w:frame="1"/>
          <w:shd w:val="clear" w:color="auto" w:fill="FFFFFF"/>
          <w:lang w:eastAsia="ru-RU"/>
        </w:rPr>
        <w:t>Дидактическая игра «Отгадайте, что за животное»</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Цель:</w:t>
      </w:r>
      <w:r w:rsidRPr="0004498A">
        <w:rPr>
          <w:rFonts w:ascii="Arial" w:eastAsia="Times New Roman" w:hAnsi="Arial" w:cs="Arial"/>
          <w:color w:val="000000"/>
          <w:sz w:val="23"/>
          <w:szCs w:val="23"/>
          <w:shd w:val="clear" w:color="auto" w:fill="FFFFFF"/>
          <w:lang w:eastAsia="ru-RU"/>
        </w:rPr>
        <w:t> Развитие умения описывать животных и узнавать их по описанию.</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Дидактический материал:</w:t>
      </w:r>
      <w:r w:rsidRPr="0004498A">
        <w:rPr>
          <w:rFonts w:ascii="Arial" w:eastAsia="Times New Roman" w:hAnsi="Arial" w:cs="Arial"/>
          <w:color w:val="000000"/>
          <w:sz w:val="23"/>
          <w:szCs w:val="23"/>
          <w:shd w:val="clear" w:color="auto" w:fill="FFFFFF"/>
          <w:lang w:eastAsia="ru-RU"/>
        </w:rPr>
        <w:t> Карточки с изображением животных.</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Ход игры</w:t>
      </w:r>
      <w:r w:rsidRPr="0004498A">
        <w:rPr>
          <w:rFonts w:ascii="Arial" w:eastAsia="Times New Roman" w:hAnsi="Arial" w:cs="Arial"/>
          <w:color w:val="000000"/>
          <w:sz w:val="23"/>
          <w:szCs w:val="23"/>
          <w:shd w:val="clear" w:color="auto" w:fill="FFFFFF"/>
          <w:lang w:eastAsia="ru-RU"/>
        </w:rPr>
        <w:t>: Воспитатель раздаёт детям карточки с изображением животных. Дети никому не показывают свои карточки. Воспитатель предлагает одному ребенку описать животного, изображённого на его картинке, или загадать о нём загадку. Другие дети должны отгадать, что это за животное.</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lang w:eastAsia="ru-RU"/>
        </w:rPr>
        <w:br/>
      </w:r>
      <w:r w:rsidRPr="0004498A">
        <w:rPr>
          <w:rFonts w:ascii="Arial" w:eastAsia="Times New Roman" w:hAnsi="Arial" w:cs="Arial"/>
          <w:b/>
          <w:bCs/>
          <w:color w:val="000000"/>
          <w:sz w:val="23"/>
          <w:szCs w:val="23"/>
          <w:bdr w:val="none" w:sz="0" w:space="0" w:color="auto" w:frame="1"/>
          <w:shd w:val="clear" w:color="auto" w:fill="FFFFFF"/>
          <w:lang w:eastAsia="ru-RU"/>
        </w:rPr>
        <w:t>Дидактическая игра «Пятый лишний»</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Цель:</w:t>
      </w:r>
      <w:r w:rsidRPr="0004498A">
        <w:rPr>
          <w:rFonts w:ascii="Arial" w:eastAsia="Times New Roman" w:hAnsi="Arial" w:cs="Arial"/>
          <w:color w:val="000000"/>
          <w:sz w:val="23"/>
          <w:szCs w:val="23"/>
          <w:shd w:val="clear" w:color="auto" w:fill="FFFFFF"/>
          <w:lang w:eastAsia="ru-RU"/>
        </w:rPr>
        <w:t> Развитие умений классифицировать животных по существенным признакам.</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Дидактический материал:</w:t>
      </w:r>
      <w:r w:rsidRPr="0004498A">
        <w:rPr>
          <w:rFonts w:ascii="Arial" w:eastAsia="Times New Roman" w:hAnsi="Arial" w:cs="Arial"/>
          <w:color w:val="000000"/>
          <w:sz w:val="23"/>
          <w:szCs w:val="23"/>
          <w:shd w:val="clear" w:color="auto" w:fill="FFFFFF"/>
          <w:lang w:eastAsia="ru-RU"/>
        </w:rPr>
        <w:t> Карточки с изображением 5 животных, 4 из них относятся к одной тематической группе, а пятое к другой группе.</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Ход игры:</w:t>
      </w:r>
      <w:r w:rsidRPr="0004498A">
        <w:rPr>
          <w:rFonts w:ascii="Arial" w:eastAsia="Times New Roman" w:hAnsi="Arial" w:cs="Arial"/>
          <w:color w:val="000000"/>
          <w:sz w:val="23"/>
          <w:szCs w:val="23"/>
          <w:shd w:val="clear" w:color="auto" w:fill="FFFFFF"/>
          <w:lang w:eastAsia="ru-RU"/>
        </w:rPr>
        <w:t> Детям дается задание: «Рассмотрите картинки, назовите, что на них изображено и определите, какое животное лишнее. Оставшихся, животных назовите одним словом». Каждый участник исключает лишнее животное по очереди. Если он ошибается или не выполняет задание, его вариант предлагают выполнить следующему игроку. За каждое правильно выполненное задание дают фишку. Выигрывает тот, кто наберёт больше фишек.</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shd w:val="clear" w:color="auto" w:fill="FFFFFF"/>
          <w:lang w:eastAsia="ru-RU"/>
        </w:rPr>
        <w:t>Карточки для игры:</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shd w:val="clear" w:color="auto" w:fill="FFFFFF"/>
          <w:lang w:eastAsia="ru-RU"/>
        </w:rPr>
        <w:t>1.Кошка, лиса, белка, волк, медведь. Лишняя кашка потому, что это домашнее животное, а остальные – дикие животные.</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6BF172CE" wp14:editId="28CE3F13">
            <wp:extent cx="5991225" cy="4495800"/>
            <wp:effectExtent l="0" t="0" r="9525" b="0"/>
            <wp:docPr id="10" name="Рисунок 10" descr="https://ped-kopilka.ru/upload/blogs2/2016/3/40324_2ccd1c1aefda5aa81e58c85269ac83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ed-kopilka.ru/upload/blogs2/2016/3/40324_2ccd1c1aefda5aa81e58c85269ac83e4.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shd w:val="clear" w:color="auto" w:fill="FFFFFF"/>
          <w:lang w:eastAsia="ru-RU"/>
        </w:rPr>
        <w:t>2.Олень, тигр, собака, лиса, лев. Лишняя собака потому, что это домашнее животное, а остальные – дикие животные.</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1C69A19D" wp14:editId="1B69B232">
            <wp:extent cx="5991225" cy="4495800"/>
            <wp:effectExtent l="0" t="0" r="9525" b="0"/>
            <wp:docPr id="11" name="Рисунок 11" descr="https://ped-kopilka.ru/upload/blogs2/2016/3/40324_0150596d57ccca0aa830cfb267a3903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ed-kopilka.ru/upload/blogs2/2016/3/40324_0150596d57ccca0aa830cfb267a39037.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shd w:val="clear" w:color="auto" w:fill="FFFFFF"/>
          <w:lang w:eastAsia="ru-RU"/>
        </w:rPr>
        <w:t>3.Свинья, овца, собака, лиса, кошка. Лишняя лиса потому, что это дикое животное, а остальные – домашние животные.</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716AEAC2" wp14:editId="2DBD1A73">
            <wp:extent cx="5991225" cy="4495800"/>
            <wp:effectExtent l="0" t="0" r="9525" b="0"/>
            <wp:docPr id="12" name="Рисунок 12" descr="https://ped-kopilka.ru/upload/blogs2/2016/3/40324_cb71771c1620097d6518993ef4e755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ed-kopilka.ru/upload/blogs2/2016/3/40324_cb71771c1620097d6518993ef4e75515.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shd w:val="clear" w:color="auto" w:fill="FFFFFF"/>
          <w:lang w:eastAsia="ru-RU"/>
        </w:rPr>
        <w:t>4.Лошадь, зебра, корова, ослик, коза. Лишняя зебра потому, что это дикое животное, а остальные – домашние животные.</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2464B29D" wp14:editId="4624FA2A">
            <wp:extent cx="5991225" cy="4495800"/>
            <wp:effectExtent l="0" t="0" r="9525" b="0"/>
            <wp:docPr id="13" name="Рисунок 13" descr="https://ped-kopilka.ru/upload/blogs2/2016/3/40324_2166541f36ce202f683309270971f1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ed-kopilka.ru/upload/blogs2/2016/3/40324_2166541f36ce202f683309270971f174.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lang w:eastAsia="ru-RU"/>
        </w:rPr>
        <w:br/>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lang w:eastAsia="ru-RU"/>
        </w:rPr>
        <w:br/>
      </w:r>
      <w:r w:rsidRPr="0004498A">
        <w:rPr>
          <w:rFonts w:ascii="Arial" w:eastAsia="Times New Roman" w:hAnsi="Arial" w:cs="Arial"/>
          <w:b/>
          <w:bCs/>
          <w:color w:val="000000"/>
          <w:sz w:val="23"/>
          <w:szCs w:val="23"/>
          <w:bdr w:val="none" w:sz="0" w:space="0" w:color="auto" w:frame="1"/>
          <w:shd w:val="clear" w:color="auto" w:fill="FFFFFF"/>
          <w:lang w:eastAsia="ru-RU"/>
        </w:rPr>
        <w:t>Дидактическая игра «Чей малыш»</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Цель:</w:t>
      </w:r>
      <w:r w:rsidRPr="0004498A">
        <w:rPr>
          <w:rFonts w:ascii="Arial" w:eastAsia="Times New Roman" w:hAnsi="Arial" w:cs="Arial"/>
          <w:color w:val="000000"/>
          <w:sz w:val="23"/>
          <w:szCs w:val="23"/>
          <w:shd w:val="clear" w:color="auto" w:fill="FFFFFF"/>
          <w:lang w:eastAsia="ru-RU"/>
        </w:rPr>
        <w:t> Развитие наблюдательности, внимания и аналитических способностей.</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Дидактический материал</w:t>
      </w:r>
      <w:r w:rsidRPr="0004498A">
        <w:rPr>
          <w:rFonts w:ascii="Arial" w:eastAsia="Times New Roman" w:hAnsi="Arial" w:cs="Arial"/>
          <w:color w:val="000000"/>
          <w:sz w:val="23"/>
          <w:szCs w:val="23"/>
          <w:shd w:val="clear" w:color="auto" w:fill="FFFFFF"/>
          <w:lang w:eastAsia="ru-RU"/>
        </w:rPr>
        <w:t>: Карточки с изображением детёнышей животных 12 штук и два игровых поля с изображением диких и домашних животных.</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Ход игры:</w:t>
      </w:r>
      <w:r w:rsidRPr="0004498A">
        <w:rPr>
          <w:rFonts w:ascii="Arial" w:eastAsia="Times New Roman" w:hAnsi="Arial" w:cs="Arial"/>
          <w:color w:val="000000"/>
          <w:sz w:val="23"/>
          <w:szCs w:val="23"/>
          <w:shd w:val="clear" w:color="auto" w:fill="FFFFFF"/>
          <w:lang w:eastAsia="ru-RU"/>
        </w:rPr>
        <w:t> Ребятам предстоит помочь мамам разыскать своих малышей. Также при игре можно закрепить понятие у малышей большой и маленький, домашние и дикие животные. В игре могут участвовать от одного до четырех человек.</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76AD8FED" wp14:editId="7B776E61">
            <wp:extent cx="5991225" cy="4495800"/>
            <wp:effectExtent l="0" t="0" r="9525" b="0"/>
            <wp:docPr id="15" name="Рисунок 15" descr="https://ped-kopilka.ru/upload/blogs2/2016/3/40324_87acac9e127b015edd6cdb1103f097d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ed-kopilka.ru/upload/blogs2/2016/3/40324_87acac9e127b015edd6cdb1103f097da.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drawing>
          <wp:inline distT="0" distB="0" distL="0" distR="0" wp14:anchorId="7CB74FD8" wp14:editId="1F7EFC8B">
            <wp:extent cx="5991225" cy="4495800"/>
            <wp:effectExtent l="0" t="0" r="9525" b="0"/>
            <wp:docPr id="16" name="Рисунок 16" descr="https://ped-kopilka.ru/upload/blogs2/2016/3/40324_9cf56efe96c175e88cc56c021ef8647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ed-kopilka.ru/upload/blogs2/2016/3/40324_9cf56efe96c175e88cc56c021ef86475.jp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drawing>
          <wp:inline distT="0" distB="0" distL="0" distR="0" wp14:anchorId="267104AC" wp14:editId="58CD0257">
            <wp:extent cx="5991225" cy="4495800"/>
            <wp:effectExtent l="0" t="0" r="9525" b="0"/>
            <wp:docPr id="17" name="Рисунок 17" descr="https://ped-kopilka.ru/upload/blogs2/2016/3/40324_71d7d5eede7d1c494e582a5298e61b2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ed-kopilka.ru/upload/blogs2/2016/3/40324_71d7d5eede7d1c494e582a5298e61b25.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lang w:eastAsia="ru-RU"/>
        </w:rPr>
        <w:br/>
      </w:r>
      <w:r w:rsidRPr="0004498A">
        <w:rPr>
          <w:rFonts w:ascii="Arial" w:eastAsia="Times New Roman" w:hAnsi="Arial" w:cs="Arial"/>
          <w:b/>
          <w:bCs/>
          <w:color w:val="000000"/>
          <w:sz w:val="23"/>
          <w:szCs w:val="23"/>
          <w:bdr w:val="none" w:sz="0" w:space="0" w:color="auto" w:frame="1"/>
          <w:shd w:val="clear" w:color="auto" w:fill="FFFFFF"/>
          <w:lang w:eastAsia="ru-RU"/>
        </w:rPr>
        <w:t>Дидактическая игра «Чья тень»</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Цель:</w:t>
      </w:r>
      <w:r w:rsidRPr="0004498A">
        <w:rPr>
          <w:rFonts w:ascii="Arial" w:eastAsia="Times New Roman" w:hAnsi="Arial" w:cs="Arial"/>
          <w:color w:val="000000"/>
          <w:sz w:val="23"/>
          <w:szCs w:val="23"/>
          <w:shd w:val="clear" w:color="auto" w:fill="FFFFFF"/>
          <w:lang w:eastAsia="ru-RU"/>
        </w:rPr>
        <w:t> Развитие логики, мышления и зрительной памяти.</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Дидактический материал:</w:t>
      </w:r>
      <w:r w:rsidRPr="0004498A">
        <w:rPr>
          <w:rFonts w:ascii="Arial" w:eastAsia="Times New Roman" w:hAnsi="Arial" w:cs="Arial"/>
          <w:color w:val="000000"/>
          <w:sz w:val="23"/>
          <w:szCs w:val="23"/>
          <w:shd w:val="clear" w:color="auto" w:fill="FFFFFF"/>
          <w:lang w:eastAsia="ru-RU"/>
        </w:rPr>
        <w:t> Карточки с изображением различных животных, а также их теней.</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Ход игры:</w:t>
      </w:r>
      <w:r w:rsidRPr="0004498A">
        <w:rPr>
          <w:rFonts w:ascii="Arial" w:eastAsia="Times New Roman" w:hAnsi="Arial" w:cs="Arial"/>
          <w:color w:val="000000"/>
          <w:sz w:val="23"/>
          <w:szCs w:val="23"/>
          <w:shd w:val="clear" w:color="auto" w:fill="FFFFFF"/>
          <w:lang w:eastAsia="ru-RU"/>
        </w:rPr>
        <w:t xml:space="preserve"> Предложить ребёнку найти, </w:t>
      </w:r>
      <w:proofErr w:type="gramStart"/>
      <w:r w:rsidRPr="0004498A">
        <w:rPr>
          <w:rFonts w:ascii="Arial" w:eastAsia="Times New Roman" w:hAnsi="Arial" w:cs="Arial"/>
          <w:color w:val="000000"/>
          <w:sz w:val="23"/>
          <w:szCs w:val="23"/>
          <w:shd w:val="clear" w:color="auto" w:fill="FFFFFF"/>
          <w:lang w:eastAsia="ru-RU"/>
        </w:rPr>
        <w:t>где</w:t>
      </w:r>
      <w:proofErr w:type="gramEnd"/>
      <w:r w:rsidRPr="0004498A">
        <w:rPr>
          <w:rFonts w:ascii="Arial" w:eastAsia="Times New Roman" w:hAnsi="Arial" w:cs="Arial"/>
          <w:color w:val="000000"/>
          <w:sz w:val="23"/>
          <w:szCs w:val="23"/>
          <w:shd w:val="clear" w:color="auto" w:fill="FFFFFF"/>
          <w:lang w:eastAsia="ru-RU"/>
        </w:rPr>
        <w:t xml:space="preserve"> чья тень и соединить нужные картинки линиями.</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56ED488E" wp14:editId="680562E6">
            <wp:extent cx="5991225" cy="4495800"/>
            <wp:effectExtent l="0" t="0" r="9525" b="0"/>
            <wp:docPr id="18" name="Рисунок 18" descr="https://ped-kopilka.ru/upload/blogs2/2016/3/40324_34e98902f1249ddf0a319015cf1323d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ped-kopilka.ru/upload/blogs2/2016/3/40324_34e98902f1249ddf0a319015cf1323dc.jp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r w:rsidRPr="0004498A">
        <w:rPr>
          <w:rFonts w:ascii="Arial" w:eastAsia="Times New Roman" w:hAnsi="Arial" w:cs="Arial"/>
          <w:color w:val="000000"/>
          <w:sz w:val="23"/>
          <w:szCs w:val="23"/>
          <w:lang w:eastAsia="ru-RU"/>
        </w:rPr>
        <w:br/>
      </w:r>
      <w:r w:rsidRPr="0004498A">
        <w:rPr>
          <w:rFonts w:ascii="Arial" w:eastAsia="Times New Roman" w:hAnsi="Arial" w:cs="Arial"/>
          <w:b/>
          <w:bCs/>
          <w:color w:val="000000"/>
          <w:sz w:val="23"/>
          <w:szCs w:val="23"/>
          <w:bdr w:val="none" w:sz="0" w:space="0" w:color="auto" w:frame="1"/>
          <w:shd w:val="clear" w:color="auto" w:fill="FFFFFF"/>
          <w:lang w:eastAsia="ru-RU"/>
        </w:rPr>
        <w:t xml:space="preserve">Дидактическая </w:t>
      </w:r>
      <w:proofErr w:type="gramStart"/>
      <w:r w:rsidRPr="0004498A">
        <w:rPr>
          <w:rFonts w:ascii="Arial" w:eastAsia="Times New Roman" w:hAnsi="Arial" w:cs="Arial"/>
          <w:b/>
          <w:bCs/>
          <w:color w:val="000000"/>
          <w:sz w:val="23"/>
          <w:szCs w:val="23"/>
          <w:bdr w:val="none" w:sz="0" w:space="0" w:color="auto" w:frame="1"/>
          <w:shd w:val="clear" w:color="auto" w:fill="FFFFFF"/>
          <w:lang w:eastAsia="ru-RU"/>
        </w:rPr>
        <w:t>игра</w:t>
      </w:r>
      <w:proofErr w:type="gramEnd"/>
      <w:r w:rsidRPr="0004498A">
        <w:rPr>
          <w:rFonts w:ascii="Arial" w:eastAsia="Times New Roman" w:hAnsi="Arial" w:cs="Arial"/>
          <w:b/>
          <w:bCs/>
          <w:color w:val="000000"/>
          <w:sz w:val="23"/>
          <w:szCs w:val="23"/>
          <w:bdr w:val="none" w:sz="0" w:space="0" w:color="auto" w:frame="1"/>
          <w:shd w:val="clear" w:color="auto" w:fill="FFFFFF"/>
          <w:lang w:eastAsia="ru-RU"/>
        </w:rPr>
        <w:t xml:space="preserve"> «Какие животные спрятались на картинке?»</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Цель:</w:t>
      </w:r>
      <w:r w:rsidRPr="0004498A">
        <w:rPr>
          <w:rFonts w:ascii="Arial" w:eastAsia="Times New Roman" w:hAnsi="Arial" w:cs="Arial"/>
          <w:color w:val="000000"/>
          <w:sz w:val="23"/>
          <w:szCs w:val="23"/>
          <w:shd w:val="clear" w:color="auto" w:fill="FFFFFF"/>
          <w:lang w:eastAsia="ru-RU"/>
        </w:rPr>
        <w:t> Развитие внимания, мышления, воображения.</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Дидактический материал</w:t>
      </w:r>
      <w:r w:rsidRPr="0004498A">
        <w:rPr>
          <w:rFonts w:ascii="Arial" w:eastAsia="Times New Roman" w:hAnsi="Arial" w:cs="Arial"/>
          <w:color w:val="000000"/>
          <w:sz w:val="23"/>
          <w:szCs w:val="23"/>
          <w:shd w:val="clear" w:color="auto" w:fill="FFFFFF"/>
          <w:lang w:eastAsia="ru-RU"/>
        </w:rPr>
        <w:t>: Карточки с изображением контура различных животных.</w:t>
      </w:r>
      <w:r w:rsidRPr="0004498A">
        <w:rPr>
          <w:rFonts w:ascii="Arial" w:eastAsia="Times New Roman" w:hAnsi="Arial" w:cs="Arial"/>
          <w:color w:val="000000"/>
          <w:sz w:val="23"/>
          <w:szCs w:val="23"/>
          <w:lang w:eastAsia="ru-RU"/>
        </w:rPr>
        <w:br/>
      </w:r>
      <w:r w:rsidRPr="0004498A">
        <w:rPr>
          <w:rFonts w:ascii="Arial" w:eastAsia="Times New Roman" w:hAnsi="Arial" w:cs="Arial"/>
          <w:color w:val="000000"/>
          <w:sz w:val="23"/>
          <w:szCs w:val="23"/>
          <w:u w:val="single"/>
          <w:bdr w:val="none" w:sz="0" w:space="0" w:color="auto" w:frame="1"/>
          <w:shd w:val="clear" w:color="auto" w:fill="FFFFFF"/>
          <w:lang w:eastAsia="ru-RU"/>
        </w:rPr>
        <w:t>Ход игры</w:t>
      </w:r>
      <w:r w:rsidRPr="0004498A">
        <w:rPr>
          <w:rFonts w:ascii="Arial" w:eastAsia="Times New Roman" w:hAnsi="Arial" w:cs="Arial"/>
          <w:color w:val="000000"/>
          <w:sz w:val="23"/>
          <w:szCs w:val="23"/>
          <w:shd w:val="clear" w:color="auto" w:fill="FFFFFF"/>
          <w:lang w:eastAsia="ru-RU"/>
        </w:rPr>
        <w:t>: Предложить ребёнку найти и назвать животных, нарисованных на картинке.</w:t>
      </w:r>
    </w:p>
    <w:p w:rsidR="0004498A" w:rsidRPr="0004498A" w:rsidRDefault="0004498A" w:rsidP="0004498A">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lastRenderedPageBreak/>
        <w:drawing>
          <wp:inline distT="0" distB="0" distL="0" distR="0" wp14:anchorId="01D657AC" wp14:editId="16EE2526">
            <wp:extent cx="5991225" cy="4495800"/>
            <wp:effectExtent l="0" t="0" r="9525" b="0"/>
            <wp:docPr id="19" name="Рисунок 19" descr="https://ped-kopilka.ru/upload/blogs2/2016/3/40324_d67214cdf600d2d44cf503faa045ff3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ped-kopilka.ru/upload/blogs2/2016/3/40324_d67214cdf600d2d44cf503faa045ff31.jp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04498A" w:rsidRPr="0004498A" w:rsidRDefault="0004498A" w:rsidP="0004498A">
      <w:pPr>
        <w:spacing w:after="0" w:line="240" w:lineRule="auto"/>
        <w:rPr>
          <w:rFonts w:ascii="Times New Roman" w:eastAsia="Times New Roman" w:hAnsi="Times New Roman" w:cs="Times New Roman"/>
          <w:sz w:val="24"/>
          <w:szCs w:val="24"/>
          <w:lang w:eastAsia="ru-RU"/>
        </w:rPr>
      </w:pPr>
    </w:p>
    <w:p w:rsidR="00B539A7" w:rsidRPr="00922E68" w:rsidRDefault="0004498A" w:rsidP="00922E68">
      <w:pPr>
        <w:shd w:val="clear" w:color="auto" w:fill="FFFFFF"/>
        <w:spacing w:after="0" w:line="240" w:lineRule="auto"/>
        <w:jc w:val="center"/>
        <w:rPr>
          <w:rFonts w:ascii="Arial" w:eastAsia="Times New Roman" w:hAnsi="Arial" w:cs="Arial"/>
          <w:color w:val="000000"/>
          <w:sz w:val="23"/>
          <w:szCs w:val="23"/>
          <w:lang w:eastAsia="ru-RU"/>
        </w:rPr>
      </w:pPr>
      <w:r w:rsidRPr="0004498A">
        <w:rPr>
          <w:rFonts w:ascii="Arial" w:eastAsia="Times New Roman" w:hAnsi="Arial" w:cs="Arial"/>
          <w:noProof/>
          <w:color w:val="000000"/>
          <w:sz w:val="23"/>
          <w:szCs w:val="23"/>
          <w:lang w:eastAsia="ru-RU"/>
        </w:rPr>
        <w:drawing>
          <wp:inline distT="0" distB="0" distL="0" distR="0" wp14:anchorId="6AC4DB7C" wp14:editId="1D2510B2">
            <wp:extent cx="5991225" cy="4495800"/>
            <wp:effectExtent l="0" t="0" r="9525" b="0"/>
            <wp:docPr id="20" name="Рисунок 20" descr="https://ped-kopilka.ru/upload/blogs2/2016/3/40324_f4dc9e2712a14444a8afa83ce249b4f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ped-kopilka.ru/upload/blogs2/2016/3/40324_f4dc9e2712a14444a8afa83ce249b4fd.jp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bookmarkStart w:id="0" w:name="_GoBack"/>
      <w:bookmarkEnd w:id="0"/>
    </w:p>
    <w:sectPr w:rsidR="00B539A7" w:rsidRPr="00922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9B"/>
    <w:rsid w:val="0004498A"/>
    <w:rsid w:val="00110AB5"/>
    <w:rsid w:val="002A019B"/>
    <w:rsid w:val="003204F8"/>
    <w:rsid w:val="004E6C29"/>
    <w:rsid w:val="008D5D35"/>
    <w:rsid w:val="00922E68"/>
    <w:rsid w:val="00924E9C"/>
    <w:rsid w:val="00B53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9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9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77">
      <w:bodyDiv w:val="1"/>
      <w:marLeft w:val="0"/>
      <w:marRight w:val="0"/>
      <w:marTop w:val="0"/>
      <w:marBottom w:val="0"/>
      <w:divBdr>
        <w:top w:val="none" w:sz="0" w:space="0" w:color="auto"/>
        <w:left w:val="none" w:sz="0" w:space="0" w:color="auto"/>
        <w:bottom w:val="none" w:sz="0" w:space="0" w:color="auto"/>
        <w:right w:val="none" w:sz="0" w:space="0" w:color="auto"/>
      </w:divBdr>
      <w:divsChild>
        <w:div w:id="59220695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2020-04-04T09:31:00Z</dcterms:created>
  <dcterms:modified xsi:type="dcterms:W3CDTF">2020-04-04T11:59:00Z</dcterms:modified>
</cp:coreProperties>
</file>