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CB7" w:rsidRPr="00052880" w:rsidRDefault="008F3942" w:rsidP="00286CB7">
      <w:r>
        <w:rPr>
          <w:b/>
          <w:i/>
          <w:noProof/>
          <w:color w:val="800000"/>
          <w:sz w:val="36"/>
          <w:szCs w:val="36"/>
        </w:rPr>
        <w:drawing>
          <wp:anchor distT="0" distB="0" distL="114300" distR="114300" simplePos="0" relativeHeight="251660288" behindDoc="1" locked="0" layoutInCell="1" allowOverlap="1">
            <wp:simplePos x="0" y="0"/>
            <wp:positionH relativeFrom="column">
              <wp:posOffset>4606442</wp:posOffset>
            </wp:positionH>
            <wp:positionV relativeFrom="paragraph">
              <wp:posOffset>-325527</wp:posOffset>
            </wp:positionV>
            <wp:extent cx="2207666" cy="1792224"/>
            <wp:effectExtent l="38100" t="0" r="0" b="0"/>
            <wp:wrapNone/>
            <wp:docPr id="3" name="Рисунок 5" descr="C:\Users\садик\Desktop\сердечки_DoV (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дик\Desktop\сердечки_DoV (59).png"/>
                    <pic:cNvPicPr>
                      <a:picLocks noChangeAspect="1" noChangeArrowheads="1"/>
                    </pic:cNvPicPr>
                  </pic:nvPicPr>
                  <pic:blipFill>
                    <a:blip r:embed="rId4" cstate="print"/>
                    <a:srcRect/>
                    <a:stretch>
                      <a:fillRect/>
                    </a:stretch>
                  </pic:blipFill>
                  <pic:spPr bwMode="auto">
                    <a:xfrm rot="736755">
                      <a:off x="0" y="0"/>
                      <a:ext cx="2207666" cy="1792224"/>
                    </a:xfrm>
                    <a:prstGeom prst="rect">
                      <a:avLst/>
                    </a:prstGeom>
                    <a:noFill/>
                    <a:ln w="9525">
                      <a:noFill/>
                      <a:miter lim="800000"/>
                      <a:headEnd/>
                      <a:tailEnd/>
                    </a:ln>
                  </pic:spPr>
                </pic:pic>
              </a:graphicData>
            </a:graphic>
          </wp:anchor>
        </w:drawing>
      </w:r>
      <w:r w:rsidR="00286CB7" w:rsidRPr="00325007">
        <w:rPr>
          <w:b/>
          <w:i/>
          <w:color w:val="800000"/>
          <w:sz w:val="36"/>
          <w:szCs w:val="36"/>
        </w:rPr>
        <w:t>Образование, творящее здоровье</w:t>
      </w:r>
      <w:r w:rsidR="00286CB7">
        <w:rPr>
          <w:b/>
          <w:i/>
          <w:color w:val="FF6600"/>
          <w:sz w:val="36"/>
          <w:szCs w:val="36"/>
        </w:rPr>
        <w:t xml:space="preserve">  </w:t>
      </w:r>
      <w:r w:rsidR="000E734B" w:rsidRPr="000E734B">
        <w:rPr>
          <w:b/>
          <w:i/>
          <w:color w:val="800080"/>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98.95pt;height:42.05pt" fillcolor="#9400ed" strokecolor="maroon" strokeweight="1pt">
            <v:fill color2="blue" angle="-90" colors="0 #a603ab;13763f #0819fb;22938f #1a8d48;34079f yellow;47841f #ee3f17;57672f #e81766;1 #a603ab" method="none" type="gradient"/>
            <v:shadow type="perspective" color="silver" opacity="52429f" origin="-.5,.5" matrix=",46340f,,.5,,-4768371582e-16"/>
            <v:textpath style="font-family:&quot;Bookman Old Style&quot;;font-weight:bold;v-text-kern:t" trim="t" fitpath="t" string="От сердца к сердцу"/>
          </v:shape>
        </w:pict>
      </w:r>
    </w:p>
    <w:p w:rsidR="00286CB7" w:rsidRDefault="00286CB7" w:rsidP="00286CB7">
      <w:pPr>
        <w:rPr>
          <w:b/>
          <w:i/>
          <w:color w:val="0000FF"/>
        </w:rPr>
      </w:pPr>
      <w:r w:rsidRPr="006741BC">
        <w:rPr>
          <w:b/>
          <w:i/>
          <w:color w:val="0000FF"/>
        </w:rPr>
        <w:t>ГАЗЕТА ДЛЯ РОДИТЕЛЕЙ И СОТРУДНИКОВ Д/С № 231</w:t>
      </w:r>
    </w:p>
    <w:p w:rsidR="00286CB7" w:rsidRDefault="00286CB7">
      <w:r>
        <w:rPr>
          <w:noProof/>
        </w:rPr>
        <w:drawing>
          <wp:anchor distT="0" distB="0" distL="114300" distR="114300" simplePos="0" relativeHeight="251658240" behindDoc="1" locked="0" layoutInCell="1" allowOverlap="1">
            <wp:simplePos x="0" y="0"/>
            <wp:positionH relativeFrom="column">
              <wp:posOffset>-142875</wp:posOffset>
            </wp:positionH>
            <wp:positionV relativeFrom="paragraph">
              <wp:posOffset>-36195</wp:posOffset>
            </wp:positionV>
            <wp:extent cx="3462655" cy="3583940"/>
            <wp:effectExtent l="19050" t="0" r="4445" b="0"/>
            <wp:wrapTight wrapText="bothSides">
              <wp:wrapPolygon edited="0">
                <wp:start x="16637" y="0"/>
                <wp:lineTo x="-119" y="3674"/>
                <wp:lineTo x="119" y="5511"/>
                <wp:lineTo x="594" y="7348"/>
                <wp:lineTo x="951" y="9185"/>
                <wp:lineTo x="2377" y="14696"/>
                <wp:lineTo x="2733" y="16533"/>
                <wp:lineTo x="3684" y="20207"/>
                <wp:lineTo x="3922" y="21470"/>
                <wp:lineTo x="4991" y="21470"/>
                <wp:lineTo x="5348" y="21470"/>
                <wp:lineTo x="10695" y="20322"/>
                <wp:lineTo x="10695" y="20207"/>
                <wp:lineTo x="11052" y="20207"/>
                <wp:lineTo x="18776" y="18485"/>
                <wp:lineTo x="20558" y="18370"/>
                <wp:lineTo x="21628" y="17681"/>
                <wp:lineTo x="21628" y="16533"/>
                <wp:lineTo x="20677" y="12859"/>
                <wp:lineTo x="20202" y="11137"/>
                <wp:lineTo x="20202" y="11022"/>
                <wp:lineTo x="19845" y="9300"/>
                <wp:lineTo x="19845" y="9185"/>
                <wp:lineTo x="19370" y="7348"/>
                <wp:lineTo x="18895" y="5626"/>
                <wp:lineTo x="18895" y="5511"/>
                <wp:lineTo x="18538" y="3674"/>
                <wp:lineTo x="18063" y="1837"/>
                <wp:lineTo x="17587" y="115"/>
                <wp:lineTo x="17587" y="0"/>
                <wp:lineTo x="16637" y="0"/>
              </wp:wrapPolygon>
            </wp:wrapTight>
            <wp:docPr id="1" name="Рисунок 1" descr="C:\Users\садик\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esktop\Безымянный.png"/>
                    <pic:cNvPicPr>
                      <a:picLocks noChangeAspect="1" noChangeArrowheads="1"/>
                    </pic:cNvPicPr>
                  </pic:nvPicPr>
                  <pic:blipFill>
                    <a:blip r:embed="rId5"/>
                    <a:srcRect/>
                    <a:stretch>
                      <a:fillRect/>
                    </a:stretch>
                  </pic:blipFill>
                  <pic:spPr bwMode="auto">
                    <a:xfrm>
                      <a:off x="0" y="0"/>
                      <a:ext cx="3462655" cy="3583940"/>
                    </a:xfrm>
                    <a:prstGeom prst="rect">
                      <a:avLst/>
                    </a:prstGeom>
                    <a:noFill/>
                    <a:ln w="9525">
                      <a:noFill/>
                      <a:miter lim="800000"/>
                      <a:headEnd/>
                      <a:tailEnd/>
                    </a:ln>
                  </pic:spPr>
                </pic:pic>
              </a:graphicData>
            </a:graphic>
          </wp:anchor>
        </w:drawing>
      </w:r>
    </w:p>
    <w:p w:rsidR="00D41C13" w:rsidRDefault="000E734B">
      <w:r>
        <w:rPr>
          <w:noProof/>
        </w:rPr>
        <w:pict>
          <v:roundrect id="_x0000_s1026" style="position:absolute;margin-left:11.9pt;margin-top:1.7pt;width:290.3pt;height:200.45pt;z-index:251659264" arcsize="10923f" fillcolor="yellow" strokecolor="#00b0f0">
            <v:fill opacity="41943f" color2="#92cddc [1944]" o:opacity2="42598f" rotate="t" type="gradient"/>
            <v:textbox>
              <w:txbxContent>
                <w:p w:rsidR="00CD0746" w:rsidRPr="008F3942" w:rsidRDefault="00CD0746" w:rsidP="00286CB7">
                  <w:pPr>
                    <w:spacing w:after="0" w:line="240" w:lineRule="auto"/>
                    <w:rPr>
                      <w:rFonts w:ascii="Century Gothic" w:hAnsi="Century Gothic"/>
                      <w:b/>
                      <w:i/>
                      <w:color w:val="C00000"/>
                      <w:sz w:val="36"/>
                      <w:szCs w:val="36"/>
                    </w:rPr>
                  </w:pPr>
                  <w:r>
                    <w:rPr>
                      <w:rFonts w:ascii="Century Gothic" w:hAnsi="Century Gothic"/>
                      <w:b/>
                      <w:i/>
                      <w:color w:val="C00000"/>
                      <w:sz w:val="36"/>
                      <w:szCs w:val="36"/>
                    </w:rPr>
                    <w:t xml:space="preserve">  </w:t>
                  </w:r>
                  <w:r w:rsidRPr="008F3942">
                    <w:rPr>
                      <w:rFonts w:ascii="Century Gothic" w:hAnsi="Century Gothic"/>
                      <w:b/>
                      <w:i/>
                      <w:color w:val="C00000"/>
                      <w:sz w:val="36"/>
                      <w:szCs w:val="36"/>
                    </w:rPr>
                    <w:t>Пусть в этот день</w:t>
                  </w:r>
                </w:p>
                <w:p w:rsidR="00CD0746" w:rsidRPr="008F3942" w:rsidRDefault="00CD0746" w:rsidP="00286CB7">
                  <w:pPr>
                    <w:spacing w:after="0" w:line="240" w:lineRule="auto"/>
                    <w:rPr>
                      <w:rFonts w:ascii="Century Gothic" w:hAnsi="Century Gothic"/>
                      <w:b/>
                      <w:i/>
                      <w:color w:val="C00000"/>
                      <w:sz w:val="36"/>
                      <w:szCs w:val="36"/>
                    </w:rPr>
                  </w:pPr>
                  <w:r w:rsidRPr="008F3942">
                    <w:rPr>
                      <w:rFonts w:ascii="Century Gothic" w:hAnsi="Century Gothic"/>
                      <w:b/>
                      <w:i/>
                      <w:color w:val="C00000"/>
                      <w:sz w:val="36"/>
                      <w:szCs w:val="36"/>
                    </w:rPr>
                    <w:t xml:space="preserve">        </w:t>
                  </w:r>
                  <w:r>
                    <w:rPr>
                      <w:rFonts w:ascii="Century Gothic" w:hAnsi="Century Gothic"/>
                      <w:b/>
                      <w:i/>
                      <w:color w:val="C00000"/>
                      <w:sz w:val="36"/>
                      <w:szCs w:val="36"/>
                    </w:rPr>
                    <w:t xml:space="preserve">   </w:t>
                  </w:r>
                  <w:r w:rsidRPr="008F3942">
                    <w:rPr>
                      <w:rFonts w:ascii="Century Gothic" w:hAnsi="Century Gothic"/>
                      <w:b/>
                      <w:i/>
                      <w:color w:val="C00000"/>
                      <w:sz w:val="36"/>
                      <w:szCs w:val="36"/>
                    </w:rPr>
                    <w:t>весенними лучами</w:t>
                  </w:r>
                </w:p>
                <w:p w:rsidR="00CD0746" w:rsidRPr="008F3942" w:rsidRDefault="00CD0746" w:rsidP="00286CB7">
                  <w:pPr>
                    <w:spacing w:after="0" w:line="240" w:lineRule="auto"/>
                    <w:rPr>
                      <w:rFonts w:ascii="Century Gothic" w:hAnsi="Century Gothic"/>
                      <w:b/>
                      <w:i/>
                      <w:color w:val="C00000"/>
                      <w:sz w:val="36"/>
                      <w:szCs w:val="36"/>
                    </w:rPr>
                  </w:pPr>
                  <w:r>
                    <w:rPr>
                      <w:rFonts w:ascii="Century Gothic" w:hAnsi="Century Gothic"/>
                      <w:b/>
                      <w:i/>
                      <w:color w:val="C00000"/>
                      <w:sz w:val="36"/>
                      <w:szCs w:val="36"/>
                    </w:rPr>
                    <w:t xml:space="preserve">  </w:t>
                  </w:r>
                  <w:r w:rsidRPr="008F3942">
                    <w:rPr>
                      <w:rFonts w:ascii="Century Gothic" w:hAnsi="Century Gothic"/>
                      <w:b/>
                      <w:i/>
                      <w:color w:val="C00000"/>
                      <w:sz w:val="36"/>
                      <w:szCs w:val="36"/>
                    </w:rPr>
                    <w:t xml:space="preserve">Вам улыбнуться </w:t>
                  </w:r>
                </w:p>
                <w:p w:rsidR="00CD0746" w:rsidRPr="008F3942" w:rsidRDefault="00CD0746" w:rsidP="00286CB7">
                  <w:pPr>
                    <w:spacing w:after="0" w:line="240" w:lineRule="auto"/>
                    <w:rPr>
                      <w:rFonts w:ascii="Century Gothic" w:hAnsi="Century Gothic"/>
                      <w:b/>
                      <w:i/>
                      <w:color w:val="C00000"/>
                      <w:sz w:val="36"/>
                      <w:szCs w:val="36"/>
                    </w:rPr>
                  </w:pPr>
                  <w:r w:rsidRPr="008F3942">
                    <w:rPr>
                      <w:rFonts w:ascii="Century Gothic" w:hAnsi="Century Gothic"/>
                      <w:b/>
                      <w:i/>
                      <w:color w:val="C00000"/>
                      <w:sz w:val="36"/>
                      <w:szCs w:val="36"/>
                    </w:rPr>
                    <w:t xml:space="preserve">        </w:t>
                  </w:r>
                  <w:r>
                    <w:rPr>
                      <w:rFonts w:ascii="Century Gothic" w:hAnsi="Century Gothic"/>
                      <w:b/>
                      <w:i/>
                      <w:color w:val="C00000"/>
                      <w:sz w:val="36"/>
                      <w:szCs w:val="36"/>
                    </w:rPr>
                    <w:t xml:space="preserve">    </w:t>
                  </w:r>
                  <w:r w:rsidRPr="008F3942">
                    <w:rPr>
                      <w:rFonts w:ascii="Century Gothic" w:hAnsi="Century Gothic"/>
                      <w:b/>
                      <w:i/>
                      <w:color w:val="C00000"/>
                      <w:sz w:val="36"/>
                      <w:szCs w:val="36"/>
                    </w:rPr>
                    <w:t>люди и цветы,</w:t>
                  </w:r>
                </w:p>
                <w:p w:rsidR="00CD0746" w:rsidRPr="008F3942" w:rsidRDefault="00CD0746" w:rsidP="00286CB7">
                  <w:pPr>
                    <w:spacing w:after="0" w:line="240" w:lineRule="auto"/>
                    <w:rPr>
                      <w:rFonts w:ascii="Century Gothic" w:hAnsi="Century Gothic"/>
                      <w:b/>
                      <w:i/>
                      <w:color w:val="C00000"/>
                      <w:sz w:val="36"/>
                      <w:szCs w:val="36"/>
                    </w:rPr>
                  </w:pPr>
                  <w:r>
                    <w:rPr>
                      <w:rFonts w:ascii="Century Gothic" w:hAnsi="Century Gothic"/>
                      <w:b/>
                      <w:i/>
                      <w:color w:val="C00000"/>
                      <w:sz w:val="36"/>
                      <w:szCs w:val="36"/>
                    </w:rPr>
                    <w:t xml:space="preserve">  </w:t>
                  </w:r>
                  <w:r w:rsidRPr="008F3942">
                    <w:rPr>
                      <w:rFonts w:ascii="Century Gothic" w:hAnsi="Century Gothic"/>
                      <w:b/>
                      <w:i/>
                      <w:color w:val="C00000"/>
                      <w:sz w:val="36"/>
                      <w:szCs w:val="36"/>
                    </w:rPr>
                    <w:t>И пусть всегда</w:t>
                  </w:r>
                </w:p>
                <w:p w:rsidR="00CD0746" w:rsidRPr="008F3942" w:rsidRDefault="00CD0746" w:rsidP="00286CB7">
                  <w:pPr>
                    <w:spacing w:after="0" w:line="240" w:lineRule="auto"/>
                    <w:rPr>
                      <w:rFonts w:ascii="Century Gothic" w:hAnsi="Century Gothic"/>
                      <w:b/>
                      <w:i/>
                      <w:color w:val="C00000"/>
                      <w:sz w:val="36"/>
                      <w:szCs w:val="36"/>
                    </w:rPr>
                  </w:pPr>
                  <w:r w:rsidRPr="008F3942">
                    <w:rPr>
                      <w:rFonts w:ascii="Century Gothic" w:hAnsi="Century Gothic"/>
                      <w:b/>
                      <w:i/>
                      <w:color w:val="C00000"/>
                      <w:sz w:val="36"/>
                      <w:szCs w:val="36"/>
                    </w:rPr>
                    <w:t xml:space="preserve">       </w:t>
                  </w:r>
                  <w:r>
                    <w:rPr>
                      <w:rFonts w:ascii="Century Gothic" w:hAnsi="Century Gothic"/>
                      <w:b/>
                      <w:i/>
                      <w:color w:val="C00000"/>
                      <w:sz w:val="36"/>
                      <w:szCs w:val="36"/>
                    </w:rPr>
                    <w:t xml:space="preserve">    </w:t>
                  </w:r>
                  <w:r w:rsidRPr="008F3942">
                    <w:rPr>
                      <w:rFonts w:ascii="Century Gothic" w:hAnsi="Century Gothic"/>
                      <w:b/>
                      <w:i/>
                      <w:color w:val="C00000"/>
                      <w:sz w:val="36"/>
                      <w:szCs w:val="36"/>
                    </w:rPr>
                    <w:t>идут по жизни с Вами</w:t>
                  </w:r>
                </w:p>
                <w:p w:rsidR="00CD0746" w:rsidRPr="008F3942" w:rsidRDefault="00CD0746" w:rsidP="00286CB7">
                  <w:pPr>
                    <w:spacing w:after="0" w:line="240" w:lineRule="auto"/>
                    <w:rPr>
                      <w:rFonts w:ascii="Century Gothic" w:hAnsi="Century Gothic"/>
                      <w:b/>
                      <w:i/>
                      <w:color w:val="C00000"/>
                      <w:sz w:val="36"/>
                      <w:szCs w:val="36"/>
                    </w:rPr>
                  </w:pPr>
                  <w:r>
                    <w:rPr>
                      <w:rFonts w:ascii="Century Gothic" w:hAnsi="Century Gothic"/>
                      <w:b/>
                      <w:i/>
                      <w:color w:val="C00000"/>
                      <w:sz w:val="36"/>
                      <w:szCs w:val="36"/>
                    </w:rPr>
                    <w:t xml:space="preserve">  </w:t>
                  </w:r>
                  <w:r w:rsidRPr="008F3942">
                    <w:rPr>
                      <w:rFonts w:ascii="Century Gothic" w:hAnsi="Century Gothic"/>
                      <w:b/>
                      <w:i/>
                      <w:color w:val="C00000"/>
                      <w:sz w:val="36"/>
                      <w:szCs w:val="36"/>
                    </w:rPr>
                    <w:t>Любовь, здоровье,</w:t>
                  </w:r>
                </w:p>
                <w:p w:rsidR="00CD0746" w:rsidRPr="008F3942" w:rsidRDefault="00CD0746">
                  <w:pPr>
                    <w:rPr>
                      <w:rFonts w:ascii="Century Gothic" w:hAnsi="Century Gothic"/>
                      <w:b/>
                      <w:i/>
                      <w:color w:val="C00000"/>
                      <w:sz w:val="36"/>
                      <w:szCs w:val="36"/>
                    </w:rPr>
                  </w:pPr>
                  <w:r w:rsidRPr="008F3942">
                    <w:rPr>
                      <w:rFonts w:ascii="Century Gothic" w:hAnsi="Century Gothic"/>
                      <w:b/>
                      <w:i/>
                      <w:color w:val="C00000"/>
                      <w:sz w:val="36"/>
                      <w:szCs w:val="36"/>
                    </w:rPr>
                    <w:t xml:space="preserve">       </w:t>
                  </w:r>
                  <w:r>
                    <w:rPr>
                      <w:rFonts w:ascii="Century Gothic" w:hAnsi="Century Gothic"/>
                      <w:b/>
                      <w:i/>
                      <w:color w:val="C00000"/>
                      <w:sz w:val="36"/>
                      <w:szCs w:val="36"/>
                    </w:rPr>
                    <w:t xml:space="preserve">   </w:t>
                  </w:r>
                  <w:r w:rsidRPr="008F3942">
                    <w:rPr>
                      <w:rFonts w:ascii="Century Gothic" w:hAnsi="Century Gothic"/>
                      <w:b/>
                      <w:i/>
                      <w:color w:val="C00000"/>
                      <w:sz w:val="36"/>
                      <w:szCs w:val="36"/>
                    </w:rPr>
                    <w:t>счастья и мечты!</w:t>
                  </w:r>
                </w:p>
              </w:txbxContent>
            </v:textbox>
          </v:roundrect>
        </w:pict>
      </w:r>
    </w:p>
    <w:p w:rsidR="00286CB7" w:rsidRDefault="00286CB7"/>
    <w:p w:rsidR="00286CB7" w:rsidRDefault="00286CB7"/>
    <w:p w:rsidR="00286CB7" w:rsidRDefault="00286CB7"/>
    <w:p w:rsidR="00286CB7" w:rsidRDefault="00286CB7"/>
    <w:p w:rsidR="00286CB7" w:rsidRDefault="00286CB7"/>
    <w:p w:rsidR="00286CB7" w:rsidRDefault="00286CB7"/>
    <w:p w:rsidR="00286CB7" w:rsidRDefault="00286CB7"/>
    <w:p w:rsidR="00286CB7" w:rsidRDefault="00286CB7"/>
    <w:p w:rsidR="00286CB7" w:rsidRDefault="00286CB7"/>
    <w:p w:rsidR="00286CB7" w:rsidRDefault="00286CB7">
      <w:r>
        <w:rPr>
          <w:noProof/>
        </w:rPr>
        <w:drawing>
          <wp:inline distT="0" distB="0" distL="0" distR="0">
            <wp:extent cx="6642557" cy="3891686"/>
            <wp:effectExtent l="19050" t="0" r="5893" b="0"/>
            <wp:docPr id="2" name="Рисунок 4" descr="C:\Users\садик\Desktop\на газету к весне\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ик\Desktop\на газету к весне\image.jpg"/>
                    <pic:cNvPicPr>
                      <a:picLocks noChangeAspect="1" noChangeArrowheads="1"/>
                    </pic:cNvPicPr>
                  </pic:nvPicPr>
                  <pic:blipFill>
                    <a:blip r:embed="rId6"/>
                    <a:srcRect/>
                    <a:stretch>
                      <a:fillRect/>
                    </a:stretch>
                  </pic:blipFill>
                  <pic:spPr bwMode="auto">
                    <a:xfrm>
                      <a:off x="0" y="0"/>
                      <a:ext cx="6645910" cy="3893650"/>
                    </a:xfrm>
                    <a:prstGeom prst="rect">
                      <a:avLst/>
                    </a:prstGeom>
                    <a:noFill/>
                    <a:ln w="9525">
                      <a:noFill/>
                      <a:miter lim="800000"/>
                      <a:headEnd/>
                      <a:tailEnd/>
                    </a:ln>
                  </pic:spPr>
                </pic:pic>
              </a:graphicData>
            </a:graphic>
          </wp:inline>
        </w:drawing>
      </w:r>
    </w:p>
    <w:p w:rsidR="00286CB7" w:rsidRDefault="00286CB7"/>
    <w:p w:rsidR="00286CB7" w:rsidRDefault="00286CB7"/>
    <w:p w:rsidR="008F3942" w:rsidRDefault="008F3942"/>
    <w:p w:rsidR="008F3942" w:rsidRPr="003B234B" w:rsidRDefault="008F3942" w:rsidP="008F3942">
      <w:r>
        <w:rPr>
          <w:noProof/>
        </w:rPr>
        <w:lastRenderedPageBreak/>
        <w:drawing>
          <wp:anchor distT="0" distB="0" distL="114300" distR="114300" simplePos="0" relativeHeight="251662336" behindDoc="1" locked="0" layoutInCell="1" allowOverlap="1">
            <wp:simplePos x="0" y="0"/>
            <wp:positionH relativeFrom="column">
              <wp:posOffset>21590</wp:posOffset>
            </wp:positionH>
            <wp:positionV relativeFrom="paragraph">
              <wp:posOffset>2540</wp:posOffset>
            </wp:positionV>
            <wp:extent cx="7318096" cy="10299802"/>
            <wp:effectExtent l="19050" t="0" r="0" b="0"/>
            <wp:wrapNone/>
            <wp:docPr id="9" name="Рисунок 1" descr="C:\Users\садик\Desktop\b57ac490b7b1849070d9b4c672a9b08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Desktop\b57ac490b7b1849070d9b4c672a9b08a.jpg"/>
                    <pic:cNvPicPr>
                      <a:picLocks noChangeAspect="1" noChangeArrowheads="1"/>
                    </pic:cNvPicPr>
                  </pic:nvPicPr>
                  <pic:blipFill>
                    <a:blip r:embed="rId7"/>
                    <a:srcRect l="16433" r="7703"/>
                    <a:stretch>
                      <a:fillRect/>
                    </a:stretch>
                  </pic:blipFill>
                  <pic:spPr bwMode="auto">
                    <a:xfrm>
                      <a:off x="0" y="0"/>
                      <a:ext cx="7318096" cy="10299802"/>
                    </a:xfrm>
                    <a:prstGeom prst="rect">
                      <a:avLst/>
                    </a:prstGeom>
                    <a:ln>
                      <a:noFill/>
                    </a:ln>
                    <a:effectLst>
                      <a:softEdge rad="112500"/>
                    </a:effectLst>
                  </pic:spPr>
                </pic:pic>
              </a:graphicData>
            </a:graphic>
          </wp:anchor>
        </w:drawing>
      </w:r>
    </w:p>
    <w:p w:rsidR="008F3942" w:rsidRPr="003B234B" w:rsidRDefault="000E734B" w:rsidP="008F3942">
      <w:pPr>
        <w:jc w:val="center"/>
      </w:pPr>
      <w:r>
        <w:rPr>
          <w:noProof/>
        </w:rPr>
        <w:pict>
          <v:shape id="_x0000_s1030" type="#_x0000_t136" style="position:absolute;left:0;text-align:left;margin-left:88.35pt;margin-top:538.75pt;width:375.55pt;height:57.5pt;z-index:-251650048" wrapcoords="4656 -281 4656 1403 4872 4208 5044 4208 4958 7013 6510 8135 10865 8696 172 12623 0 14306 129 17673 -86 19636 129 20478 7933 22161 8580 22161 16426 22161 21772 20478 21772 15148 21514 14587 20048 12623 10865 8696 15305 8416 17030 7294 16771 4208 16383 561 16254 -281 4656 -281" fillcolor="#b2b2b2" strokecolor="#33c" strokeweight="1pt">
            <v:fill opacity=".5"/>
            <v:shadow on="t" color="#99f" offset="3pt"/>
            <v:textpath style="font-family:&quot;Arial Black&quot;;v-text-kern:t" trim="t" fitpath="t" string="7 МАРТА&#10;2 яс.гр. - 15.15ч&#10;"/>
            <w10:wrap type="tight"/>
          </v:shape>
        </w:pict>
      </w:r>
      <w:r>
        <w:rPr>
          <w:noProof/>
        </w:rPr>
        <w:pict>
          <v:shape id="_x0000_s1028" type="#_x0000_t136" style="position:absolute;left:0;text-align:left;margin-left:82.6pt;margin-top:111.25pt;width:375.55pt;height:181.45pt;z-index:-251652096" wrapcoords="5777 -89 5648 1339 5820 1339 5605 1785 6036 2678 10865 2767 10865 4195 690 4552 647 6337 819 7051 992 7051 992 7498 8062 8479 10865 8479 1725 9015 -86 9193 43 12139 5087 12764 10865 12764 474 13745 474 14192 -86 15352 -86 16691 2544 17048 10132 17048 431 18387 -43 18655 -43 19101 388 19904 -43 20261 129 21154 1940 21332 1940 21689 10089 21779 10649 21779 10649 21332 20048 21332 21772 21154 21772 19190 20220 18565 18625 18476 18668 18387 10649 17048 17289 17048 21772 16512 21772 14727 21514 14460 20479 13924 18668 13656 10865 12764 14616 12764 21772 11871 21772 10175 21729 9372 19444 9104 10865 8479 11856 8479 21126 7230 21212 4820 19099 4552 10865 4195 10865 2767 16168 2588 15866 1339 15521 179 15392 -89 5777 -89" fillcolor="#b2b2b2" strokecolor="#33c" strokeweight="1pt">
            <v:fill opacity=".5"/>
            <v:shadow on="t" color="#99f" offset="3pt"/>
            <v:textpath style="font-family:&quot;Arial Black&quot;;v-text-kern:t" trim="t" fitpath="t" string="5 МАРТА&#10;5 дошк.гр. - 9.15ч&#10;9 дошк.гр. - 10.00ч&#10;4 дошк.гр. - 15.15ч&#10;3 дошк.гр. - 16.15ч&#10;"/>
            <w10:wrap type="tight"/>
          </v:shape>
        </w:pict>
      </w:r>
      <w:r>
        <w:rPr>
          <w:noProof/>
        </w:rPr>
        <w:pict>
          <v:shape id="_x0000_s1029" type="#_x0000_t136" style="position:absolute;left:0;text-align:left;margin-left:88.35pt;margin-top:321.5pt;width:375.55pt;height:196.4pt;z-index:-251651072" wrapcoords="5950 0 5734 165 5562 742 5605 2061 8062 2638 10865 2638 1078 3710 690 4287 690 4699 1078 5276 1078 6183 4441 6595 10865 6595 -86 7585 -86 7915 216 9234 172 9976 5174 10553 10865 10553 1337 11295 -43 11460 -86 13685 6553 14510 10865 14510 1681 15087 -43 15252 -43 16489 216 17643 7200 18467 10865 18467 819 18962 -43 19044 -43 20528 86 21105 259 21105 259 21518 4096 21765 10089 21765 10649 21765 12762 21765 21772 21270 21772 19786 21729 19209 19832 18962 10865 18467 13279 18467 21772 17478 21772 16076 21729 15417 19487 15169 10865 14510 14616 14510 21772 13685 21772 12119 21514 11872 20307 11872 20393 11460 10865 10553 15305 10553 21772 9811 21772 8244 21514 8079 20177 7915 20263 7585 10865 6595 16340 6595 21083 6018 21126 4534 20781 4287 19574 3710 10865 2638 14400 2638 16125 2226 15909 1319 15521 165 15435 0 5950 0" fillcolor="#b2b2b2" strokecolor="#33c" strokeweight="1pt">
            <v:fill opacity=".5"/>
            <v:shadow on="t" color="#99f" offset="3pt"/>
            <v:textpath style="font-family:&quot;Arial Black&quot;;v-text-kern:t" trim="t" fitpath="t" string="6 МАРТА&#10;1 дошк.гр. - 9.15ч&#10;7 дошк.гр. - 10.00ч&#10;2 дошк.гр. - 12.00ч&#10;6 дошк.гр. - 15.20ч&#10;8 дошк.гр. - 16.15ч&#10;"/>
            <w10:wrap type="tight"/>
          </v:shape>
        </w:pict>
      </w:r>
      <w:r>
        <w:rPr>
          <w:noProof/>
        </w:rPr>
        <w:pict>
          <v:shape id="_x0000_s1027" type="#_x0000_t136" style="position:absolute;left:0;text-align:left;margin-left:124.1pt;margin-top:14.9pt;width:312.75pt;height:77.2pt;z-index:-251653120" wrapcoords="-104 0 -155 7340 8029 10066 9583 10066 9583 13421 -2486 14260 -2486 16567 1450 16777 311 18874 777 20132 777 21600 1865 22019 5542 22019 6060 22019 20201 22019 19580 16777 19683 14260 18647 14050 9583 13421 9583 10066 11499 10066 21652 7340 21652 0 -104 0"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РАЗДНИКИ&#10;К 8 МАРТА"/>
            <w10:wrap type="tight"/>
          </v:shape>
        </w:pict>
      </w:r>
    </w:p>
    <w:p w:rsidR="008F3942" w:rsidRDefault="008F3942">
      <w:r>
        <w:br w:type="page"/>
      </w:r>
    </w:p>
    <w:p w:rsidR="00D41C13" w:rsidRDefault="00D41C13">
      <w:r>
        <w:rPr>
          <w:noProof/>
        </w:rPr>
        <w:lastRenderedPageBreak/>
        <w:drawing>
          <wp:inline distT="0" distB="0" distL="0" distR="0">
            <wp:extent cx="6645910" cy="4699731"/>
            <wp:effectExtent l="19050" t="0" r="2540" b="0"/>
            <wp:docPr id="5" name="Рисунок 5" descr="C:\Users\садик\Desktop\на газету к весне\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адик\Desktop\на газету к весне\4.jpg"/>
                    <pic:cNvPicPr>
                      <a:picLocks noChangeAspect="1" noChangeArrowheads="1"/>
                    </pic:cNvPicPr>
                  </pic:nvPicPr>
                  <pic:blipFill>
                    <a:blip r:embed="rId8"/>
                    <a:srcRect/>
                    <a:stretch>
                      <a:fillRect/>
                    </a:stretch>
                  </pic:blipFill>
                  <pic:spPr bwMode="auto">
                    <a:xfrm>
                      <a:off x="0" y="0"/>
                      <a:ext cx="6645910" cy="4699731"/>
                    </a:xfrm>
                    <a:prstGeom prst="rect">
                      <a:avLst/>
                    </a:prstGeom>
                    <a:noFill/>
                    <a:ln w="9525">
                      <a:noFill/>
                      <a:miter lim="800000"/>
                      <a:headEnd/>
                      <a:tailEnd/>
                    </a:ln>
                  </pic:spPr>
                </pic:pic>
              </a:graphicData>
            </a:graphic>
          </wp:inline>
        </w:drawing>
      </w:r>
    </w:p>
    <w:p w:rsidR="008F3942" w:rsidRPr="008F3942" w:rsidRDefault="008F3942" w:rsidP="008F3942">
      <w:pPr>
        <w:spacing w:after="24" w:line="240" w:lineRule="auto"/>
        <w:jc w:val="center"/>
        <w:textAlignment w:val="baseline"/>
        <w:outlineLvl w:val="0"/>
        <w:rPr>
          <w:rFonts w:ascii="Times New Roman" w:eastAsia="Times New Roman" w:hAnsi="Times New Roman" w:cs="Times New Roman"/>
          <w:b/>
          <w:bCs/>
          <w:color w:val="265E15"/>
          <w:kern w:val="36"/>
          <w:sz w:val="28"/>
          <w:szCs w:val="28"/>
        </w:rPr>
      </w:pPr>
      <w:r w:rsidRPr="00DA56D7">
        <w:rPr>
          <w:rFonts w:ascii="Times New Roman" w:eastAsia="Times New Roman" w:hAnsi="Times New Roman" w:cs="Times New Roman"/>
          <w:b/>
          <w:bCs/>
          <w:noProof/>
          <w:color w:val="265E15"/>
          <w:kern w:val="36"/>
          <w:sz w:val="28"/>
          <w:szCs w:val="28"/>
        </w:rPr>
        <w:drawing>
          <wp:anchor distT="0" distB="0" distL="114300" distR="114300" simplePos="0" relativeHeight="251667456" behindDoc="0" locked="0" layoutInCell="1" allowOverlap="1">
            <wp:simplePos x="0" y="0"/>
            <wp:positionH relativeFrom="column">
              <wp:posOffset>5354955</wp:posOffset>
            </wp:positionH>
            <wp:positionV relativeFrom="paragraph">
              <wp:posOffset>67310</wp:posOffset>
            </wp:positionV>
            <wp:extent cx="1414145" cy="1791970"/>
            <wp:effectExtent l="19050" t="0" r="0" b="0"/>
            <wp:wrapSquare wrapText="bothSides"/>
            <wp:docPr id="11" name="Рисунок 6" descr="ostrouhov_rannya_vesn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strouhov_rannya_vesna">
                      <a:hlinkClick r:id="rId9"/>
                    </pic:cNvPr>
                    <pic:cNvPicPr>
                      <a:picLocks noChangeAspect="1" noChangeArrowheads="1"/>
                    </pic:cNvPicPr>
                  </pic:nvPicPr>
                  <pic:blipFill>
                    <a:blip r:embed="rId10"/>
                    <a:srcRect/>
                    <a:stretch>
                      <a:fillRect/>
                    </a:stretch>
                  </pic:blipFill>
                  <pic:spPr bwMode="auto">
                    <a:xfrm>
                      <a:off x="0" y="0"/>
                      <a:ext cx="1414145" cy="1791970"/>
                    </a:xfrm>
                    <a:prstGeom prst="rect">
                      <a:avLst/>
                    </a:prstGeom>
                    <a:noFill/>
                    <a:ln w="9525">
                      <a:noFill/>
                      <a:miter lim="800000"/>
                      <a:headEnd/>
                      <a:tailEnd/>
                    </a:ln>
                  </pic:spPr>
                </pic:pic>
              </a:graphicData>
            </a:graphic>
          </wp:anchor>
        </w:drawing>
      </w:r>
      <w:r w:rsidRPr="008F3942">
        <w:rPr>
          <w:rFonts w:ascii="Times New Roman" w:eastAsia="Times New Roman" w:hAnsi="Times New Roman" w:cs="Times New Roman"/>
          <w:b/>
          <w:bCs/>
          <w:color w:val="265E15"/>
          <w:kern w:val="36"/>
          <w:sz w:val="28"/>
          <w:szCs w:val="28"/>
        </w:rPr>
        <w:t>Рассказ про март детям</w:t>
      </w:r>
    </w:p>
    <w:p w:rsidR="008F3942" w:rsidRPr="008F3942" w:rsidRDefault="008F3942" w:rsidP="008F3942">
      <w:pPr>
        <w:spacing w:after="0" w:line="240" w:lineRule="auto"/>
        <w:jc w:val="right"/>
        <w:textAlignment w:val="baseline"/>
        <w:rPr>
          <w:rFonts w:ascii="Times New Roman" w:eastAsia="Times New Roman" w:hAnsi="Times New Roman" w:cs="Times New Roman"/>
          <w:color w:val="333333"/>
          <w:sz w:val="18"/>
          <w:szCs w:val="18"/>
        </w:rPr>
      </w:pP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Лазурный март. Месяц, когда природа пробуждается от зимнего сна. На теневой стороне снег ещё блестит, а на солнечной он уже побурел, почернел, кое-где показались проталины.</w:t>
      </w: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 xml:space="preserve">Как только не называли март на Руси – </w:t>
      </w:r>
      <w:proofErr w:type="spellStart"/>
      <w:r w:rsidRPr="008F3942">
        <w:rPr>
          <w:rFonts w:ascii="Times New Roman" w:eastAsia="Times New Roman" w:hAnsi="Times New Roman" w:cs="Times New Roman"/>
          <w:color w:val="002060"/>
          <w:sz w:val="24"/>
          <w:szCs w:val="24"/>
        </w:rPr>
        <w:t>протальник</w:t>
      </w:r>
      <w:proofErr w:type="spellEnd"/>
      <w:r w:rsidRPr="008F3942">
        <w:rPr>
          <w:rFonts w:ascii="Times New Roman" w:eastAsia="Times New Roman" w:hAnsi="Times New Roman" w:cs="Times New Roman"/>
          <w:color w:val="002060"/>
          <w:sz w:val="24"/>
          <w:szCs w:val="24"/>
        </w:rPr>
        <w:t xml:space="preserve">, </w:t>
      </w:r>
      <w:proofErr w:type="spellStart"/>
      <w:r w:rsidRPr="008F3942">
        <w:rPr>
          <w:rFonts w:ascii="Times New Roman" w:eastAsia="Times New Roman" w:hAnsi="Times New Roman" w:cs="Times New Roman"/>
          <w:color w:val="002060"/>
          <w:sz w:val="24"/>
          <w:szCs w:val="24"/>
        </w:rPr>
        <w:t>весновей</w:t>
      </w:r>
      <w:proofErr w:type="spellEnd"/>
      <w:r w:rsidRPr="008F3942">
        <w:rPr>
          <w:rFonts w:ascii="Times New Roman" w:eastAsia="Times New Roman" w:hAnsi="Times New Roman" w:cs="Times New Roman"/>
          <w:color w:val="002060"/>
          <w:sz w:val="24"/>
          <w:szCs w:val="24"/>
        </w:rPr>
        <w:t xml:space="preserve">, капельник, </w:t>
      </w:r>
      <w:proofErr w:type="spellStart"/>
      <w:r w:rsidRPr="008F3942">
        <w:rPr>
          <w:rFonts w:ascii="Times New Roman" w:eastAsia="Times New Roman" w:hAnsi="Times New Roman" w:cs="Times New Roman"/>
          <w:color w:val="002060"/>
          <w:sz w:val="24"/>
          <w:szCs w:val="24"/>
        </w:rPr>
        <w:t>перезимник</w:t>
      </w:r>
      <w:proofErr w:type="spellEnd"/>
      <w:r w:rsidRPr="008F3942">
        <w:rPr>
          <w:rFonts w:ascii="Times New Roman" w:eastAsia="Times New Roman" w:hAnsi="Times New Roman" w:cs="Times New Roman"/>
          <w:color w:val="002060"/>
          <w:sz w:val="24"/>
          <w:szCs w:val="24"/>
        </w:rPr>
        <w:t>.</w:t>
      </w: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Люди радовались первому весеннему месяцу — с марта-зазывалы начиналась весна.</w:t>
      </w: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Для птиц, оставшихся в северных широтах, это самый сложный месяц. Давно уже вычищены все деревья и кустарники от прошлогодних ягод, а насекомых, предусмотрительно спрятавшихся в трещины коры деревьев, умелые птичьи клювики уже давно повытаскивали. Но весеннее тепло не за горами. С первых дней марта начинают гнездиться синицы, а воробьи в поисках своей второй половины весело чирикают.</w:t>
      </w: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Март – месяц переменчивый, иногда морозом хвалится, иногда на лето поглядывает. Поля ещё покрыты белой пеленой. Еловые лапы не освободились от снега. Но капель! Она радует всех своими бодрыми ритмами.</w:t>
      </w: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«Март – это третий месяц григорианского календаря, первый по счёту месяц древнеримского года». Назван он так в честь римского бога Марса. Термин «март» пришёл в русский язык из Византии. «В древней Руси, до начала пятнадцатого века, март считался первым месяцем года; когда начали считать с сентября, он был седьмым; с 1700 года – третий».</w:t>
      </w:r>
    </w:p>
    <w:p w:rsidR="008F3942" w:rsidRPr="008F3942" w:rsidRDefault="008F3942" w:rsidP="00DA56D7">
      <w:pPr>
        <w:spacing w:after="0" w:line="240" w:lineRule="auto"/>
        <w:ind w:firstLine="709"/>
        <w:textAlignment w:val="baseline"/>
        <w:rPr>
          <w:rFonts w:ascii="Times New Roman" w:eastAsia="Times New Roman" w:hAnsi="Times New Roman" w:cs="Times New Roman"/>
          <w:color w:val="002060"/>
          <w:sz w:val="24"/>
          <w:szCs w:val="24"/>
        </w:rPr>
      </w:pPr>
      <w:r w:rsidRPr="008F3942">
        <w:rPr>
          <w:rFonts w:ascii="Times New Roman" w:eastAsia="Times New Roman" w:hAnsi="Times New Roman" w:cs="Times New Roman"/>
          <w:color w:val="002060"/>
          <w:sz w:val="24"/>
          <w:szCs w:val="24"/>
        </w:rPr>
        <w:t xml:space="preserve">Есть у марта еще одно приятное название – </w:t>
      </w:r>
      <w:proofErr w:type="spellStart"/>
      <w:r w:rsidRPr="008F3942">
        <w:rPr>
          <w:rFonts w:ascii="Times New Roman" w:eastAsia="Times New Roman" w:hAnsi="Times New Roman" w:cs="Times New Roman"/>
          <w:color w:val="002060"/>
          <w:sz w:val="24"/>
          <w:szCs w:val="24"/>
        </w:rPr>
        <w:t>березень</w:t>
      </w:r>
      <w:proofErr w:type="spellEnd"/>
      <w:r w:rsidRPr="008F3942">
        <w:rPr>
          <w:rFonts w:ascii="Times New Roman" w:eastAsia="Times New Roman" w:hAnsi="Times New Roman" w:cs="Times New Roman"/>
          <w:color w:val="002060"/>
          <w:sz w:val="24"/>
          <w:szCs w:val="24"/>
        </w:rPr>
        <w:t xml:space="preserve">. Красивое дерево – берёза находится в ожидании. </w:t>
      </w:r>
      <w:proofErr w:type="spellStart"/>
      <w:r w:rsidRPr="008F3942">
        <w:rPr>
          <w:rFonts w:ascii="Times New Roman" w:eastAsia="Times New Roman" w:hAnsi="Times New Roman" w:cs="Times New Roman"/>
          <w:color w:val="002060"/>
          <w:sz w:val="24"/>
          <w:szCs w:val="24"/>
        </w:rPr>
        <w:t>Сокодвижение</w:t>
      </w:r>
      <w:proofErr w:type="spellEnd"/>
      <w:r w:rsidRPr="008F3942">
        <w:rPr>
          <w:rFonts w:ascii="Times New Roman" w:eastAsia="Times New Roman" w:hAnsi="Times New Roman" w:cs="Times New Roman"/>
          <w:color w:val="002060"/>
          <w:sz w:val="24"/>
          <w:szCs w:val="24"/>
        </w:rPr>
        <w:t xml:space="preserve"> у этой раскидистой красавицы начинается в марте. Пройдёт еще немного времени – и берёза будет готова распустить свои первые клейкие листочки.</w:t>
      </w:r>
    </w:p>
    <w:p w:rsidR="008F3942" w:rsidRDefault="008F3942"/>
    <w:p w:rsidR="008F3942" w:rsidRDefault="008F3942"/>
    <w:p w:rsidR="00D41C13" w:rsidRDefault="00D41C13">
      <w:r>
        <w:rPr>
          <w:noProof/>
        </w:rPr>
        <w:lastRenderedPageBreak/>
        <w:drawing>
          <wp:inline distT="0" distB="0" distL="0" distR="0">
            <wp:extent cx="6549999" cy="4593945"/>
            <wp:effectExtent l="19050" t="0" r="3201" b="0"/>
            <wp:docPr id="4" name="Рисунок 4" descr="C:\Users\садик\Desktop\на газету к весне\aprel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адик\Desktop\на газету к весне\aprel_.jpg"/>
                    <pic:cNvPicPr>
                      <a:picLocks noChangeAspect="1" noChangeArrowheads="1"/>
                    </pic:cNvPicPr>
                  </pic:nvPicPr>
                  <pic:blipFill>
                    <a:blip r:embed="rId11"/>
                    <a:srcRect/>
                    <a:stretch>
                      <a:fillRect/>
                    </a:stretch>
                  </pic:blipFill>
                  <pic:spPr bwMode="auto">
                    <a:xfrm>
                      <a:off x="0" y="0"/>
                      <a:ext cx="6551304" cy="4594860"/>
                    </a:xfrm>
                    <a:prstGeom prst="rect">
                      <a:avLst/>
                    </a:prstGeom>
                    <a:noFill/>
                    <a:ln w="9525">
                      <a:noFill/>
                      <a:miter lim="800000"/>
                      <a:headEnd/>
                      <a:tailEnd/>
                    </a:ln>
                  </pic:spPr>
                </pic:pic>
              </a:graphicData>
            </a:graphic>
          </wp:inline>
        </w:drawing>
      </w:r>
    </w:p>
    <w:p w:rsidR="00DA56D7" w:rsidRPr="00DA56D7" w:rsidRDefault="00DA56D7" w:rsidP="00DA56D7">
      <w:pPr>
        <w:pStyle w:val="1"/>
        <w:spacing w:before="0" w:beforeAutospacing="0" w:after="24" w:afterAutospacing="0"/>
        <w:jc w:val="center"/>
        <w:textAlignment w:val="baseline"/>
        <w:rPr>
          <w:color w:val="265E15"/>
          <w:sz w:val="28"/>
          <w:szCs w:val="28"/>
        </w:rPr>
      </w:pPr>
      <w:r>
        <w:rPr>
          <w:noProof/>
          <w:color w:val="265E15"/>
          <w:sz w:val="23"/>
          <w:szCs w:val="23"/>
        </w:rPr>
        <w:drawing>
          <wp:anchor distT="0" distB="0" distL="114300" distR="114300" simplePos="0" relativeHeight="251668480" behindDoc="1" locked="0" layoutInCell="1" allowOverlap="1">
            <wp:simplePos x="0" y="0"/>
            <wp:positionH relativeFrom="column">
              <wp:posOffset>22225</wp:posOffset>
            </wp:positionH>
            <wp:positionV relativeFrom="paragraph">
              <wp:posOffset>179705</wp:posOffset>
            </wp:positionV>
            <wp:extent cx="2482215" cy="1858010"/>
            <wp:effectExtent l="19050" t="0" r="0" b="0"/>
            <wp:wrapTight wrapText="bothSides">
              <wp:wrapPolygon edited="0">
                <wp:start x="-166" y="0"/>
                <wp:lineTo x="-166" y="21482"/>
                <wp:lineTo x="21550" y="21482"/>
                <wp:lineTo x="21550" y="0"/>
                <wp:lineTo x="-166" y="0"/>
              </wp:wrapPolygon>
            </wp:wrapTight>
            <wp:docPr id="13" name="Рисунок 8" descr="http://detskiychas.ru/wp-content/uploads/2013/02/podsnezhniki.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etskiychas.ru/wp-content/uploads/2013/02/podsnezhniki.jpg">
                      <a:hlinkClick r:id="rId12"/>
                    </pic:cNvPr>
                    <pic:cNvPicPr>
                      <a:picLocks noChangeAspect="1" noChangeArrowheads="1"/>
                    </pic:cNvPicPr>
                  </pic:nvPicPr>
                  <pic:blipFill>
                    <a:blip r:embed="rId13"/>
                    <a:srcRect/>
                    <a:stretch>
                      <a:fillRect/>
                    </a:stretch>
                  </pic:blipFill>
                  <pic:spPr bwMode="auto">
                    <a:xfrm>
                      <a:off x="0" y="0"/>
                      <a:ext cx="2482215" cy="1858010"/>
                    </a:xfrm>
                    <a:prstGeom prst="rect">
                      <a:avLst/>
                    </a:prstGeom>
                    <a:noFill/>
                    <a:ln w="9525">
                      <a:noFill/>
                      <a:miter lim="800000"/>
                      <a:headEnd/>
                      <a:tailEnd/>
                    </a:ln>
                  </pic:spPr>
                </pic:pic>
              </a:graphicData>
            </a:graphic>
          </wp:anchor>
        </w:drawing>
      </w:r>
      <w:r w:rsidRPr="00DA56D7">
        <w:rPr>
          <w:color w:val="265E15"/>
          <w:sz w:val="28"/>
          <w:szCs w:val="28"/>
        </w:rPr>
        <w:t>Рассказ про апрель детям</w:t>
      </w:r>
    </w:p>
    <w:p w:rsidR="00DA56D7" w:rsidRDefault="00DA56D7" w:rsidP="00DA56D7">
      <w:pPr>
        <w:pStyle w:val="a5"/>
        <w:spacing w:before="0" w:beforeAutospacing="0" w:after="0" w:afterAutospacing="0"/>
        <w:textAlignment w:val="baseline"/>
        <w:rPr>
          <w:color w:val="333333"/>
          <w:sz w:val="18"/>
          <w:szCs w:val="18"/>
        </w:rPr>
      </w:pP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Из детской сказки мы знаем, что братец Апрель дарит подснежники. А чем ещё знаменит этот месяц и почему он так называется?</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 xml:space="preserve">По одной из версий своё название этот месяц получил от латинского слова </w:t>
      </w:r>
      <w:proofErr w:type="spellStart"/>
      <w:r w:rsidRPr="00DA56D7">
        <w:rPr>
          <w:color w:val="002060"/>
        </w:rPr>
        <w:t>Aprilis</w:t>
      </w:r>
      <w:proofErr w:type="spellEnd"/>
      <w:r w:rsidRPr="00DA56D7">
        <w:rPr>
          <w:color w:val="002060"/>
        </w:rPr>
        <w:t xml:space="preserve"> («согреваемый солнцем», «солнечный», «согревающий землю»). Когда-то на Руси имя этого весеннего месяца звучало как «</w:t>
      </w:r>
      <w:proofErr w:type="spellStart"/>
      <w:r w:rsidRPr="00DA56D7">
        <w:rPr>
          <w:color w:val="002060"/>
        </w:rPr>
        <w:t>априллий</w:t>
      </w:r>
      <w:proofErr w:type="spellEnd"/>
      <w:r w:rsidRPr="00DA56D7">
        <w:rPr>
          <w:color w:val="002060"/>
        </w:rPr>
        <w:t>».</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Апрель славен удивительными запахами. Крупные слои оттаявшей пашни пахнут свежей землей, в лесу преобладают запахи прелых листьев и нагретой коры. Откуда только не сочатся ароматы в апреле: от первоцветов, нежной зелени, ивовых завитушек, мхов, уцелевших прошлогодних листьев.</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Проснувшиеся пчёлы, радуясь благоуханию природы, лавируют между первыми весенними цветами. Серебристые ручейки, объединившись в один поток, журчат уже совсем по-другому. Перелётные птицы, возвратившиеся в родные края, на все лады поют апрелю свои песни.</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 xml:space="preserve">Апрель – </w:t>
      </w:r>
      <w:proofErr w:type="spellStart"/>
      <w:r w:rsidRPr="00DA56D7">
        <w:rPr>
          <w:color w:val="002060"/>
        </w:rPr>
        <w:t>снегогон</w:t>
      </w:r>
      <w:proofErr w:type="spellEnd"/>
      <w:r w:rsidRPr="00DA56D7">
        <w:rPr>
          <w:color w:val="002060"/>
        </w:rPr>
        <w:t>, водолей, цветень, имеет ещё и несколько шуточных названий. «Капризник и обманщик, плут и лукавец» — называли его на Руси. Распоряжается природой братец Апрель по-своему. То тепло, а то такого холоду напустит. Что касается скачков температуры воздуха — этому месяцу нет равных. И первая плюсовая температура принадлежит именно апрелю.</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Как только заступит на вахту братец Апрель — еще кругом лежат снега. А когда сдаёт её молодому Маю, то уже вовсю зеленеет трава, благоухают первоцветы. А зайчишки активно работают носами – чуют косые молодую траву.</w:t>
      </w:r>
    </w:p>
    <w:p w:rsidR="00DA56D7" w:rsidRDefault="00DA56D7"/>
    <w:p w:rsidR="00D41C13" w:rsidRDefault="00D41C13">
      <w:r>
        <w:rPr>
          <w:noProof/>
        </w:rPr>
        <w:lastRenderedPageBreak/>
        <w:drawing>
          <wp:inline distT="0" distB="0" distL="0" distR="0">
            <wp:extent cx="6520738" cy="4308652"/>
            <wp:effectExtent l="19050" t="0" r="0" b="0"/>
            <wp:docPr id="6" name="Рисунок 6" descr="C:\Users\садик\Desktop\на газету к весне\majbib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адик\Desktop\на газету к весне\majbibl.jpg"/>
                    <pic:cNvPicPr>
                      <a:picLocks noChangeAspect="1" noChangeArrowheads="1"/>
                    </pic:cNvPicPr>
                  </pic:nvPicPr>
                  <pic:blipFill>
                    <a:blip r:embed="rId14"/>
                    <a:srcRect/>
                    <a:stretch>
                      <a:fillRect/>
                    </a:stretch>
                  </pic:blipFill>
                  <pic:spPr bwMode="auto">
                    <a:xfrm>
                      <a:off x="0" y="0"/>
                      <a:ext cx="6526236" cy="4312285"/>
                    </a:xfrm>
                    <a:prstGeom prst="rect">
                      <a:avLst/>
                    </a:prstGeom>
                    <a:noFill/>
                    <a:ln w="9525">
                      <a:noFill/>
                      <a:miter lim="800000"/>
                      <a:headEnd/>
                      <a:tailEnd/>
                    </a:ln>
                  </pic:spPr>
                </pic:pic>
              </a:graphicData>
            </a:graphic>
          </wp:inline>
        </w:drawing>
      </w:r>
    </w:p>
    <w:p w:rsidR="00DA56D7" w:rsidRDefault="00DA56D7" w:rsidP="00DA56D7">
      <w:pPr>
        <w:pStyle w:val="1"/>
        <w:spacing w:before="0" w:beforeAutospacing="0" w:after="24" w:afterAutospacing="0"/>
        <w:textAlignment w:val="baseline"/>
        <w:rPr>
          <w:color w:val="265E15"/>
          <w:sz w:val="28"/>
          <w:szCs w:val="28"/>
        </w:rPr>
      </w:pPr>
      <w:r>
        <w:rPr>
          <w:color w:val="265E15"/>
          <w:sz w:val="28"/>
          <w:szCs w:val="28"/>
        </w:rPr>
        <w:t xml:space="preserve">                        </w:t>
      </w:r>
    </w:p>
    <w:p w:rsidR="00DA56D7" w:rsidRPr="00DA56D7" w:rsidRDefault="00DA56D7" w:rsidP="00DA56D7">
      <w:pPr>
        <w:pStyle w:val="1"/>
        <w:spacing w:before="0" w:beforeAutospacing="0" w:after="24" w:afterAutospacing="0"/>
        <w:textAlignment w:val="baseline"/>
        <w:rPr>
          <w:color w:val="265E15"/>
          <w:sz w:val="28"/>
          <w:szCs w:val="28"/>
        </w:rPr>
      </w:pPr>
      <w:r>
        <w:rPr>
          <w:color w:val="265E15"/>
          <w:sz w:val="28"/>
          <w:szCs w:val="28"/>
        </w:rPr>
        <w:t xml:space="preserve">                        </w:t>
      </w:r>
      <w:r w:rsidRPr="00DA56D7">
        <w:rPr>
          <w:color w:val="265E15"/>
          <w:sz w:val="28"/>
          <w:szCs w:val="28"/>
        </w:rPr>
        <w:t>Рассказ про май детям</w:t>
      </w:r>
    </w:p>
    <w:p w:rsidR="00DA56D7" w:rsidRPr="00DA56D7" w:rsidRDefault="00DA56D7" w:rsidP="00DA56D7">
      <w:pPr>
        <w:pStyle w:val="a5"/>
        <w:spacing w:before="0" w:beforeAutospacing="0" w:after="0" w:afterAutospacing="0"/>
        <w:textAlignment w:val="baseline"/>
        <w:rPr>
          <w:color w:val="333333"/>
        </w:rPr>
      </w:pPr>
      <w:r>
        <w:rPr>
          <w:noProof/>
          <w:color w:val="333333"/>
        </w:rPr>
        <w:drawing>
          <wp:anchor distT="0" distB="0" distL="114300" distR="114300" simplePos="0" relativeHeight="251669504" behindDoc="1" locked="0" layoutInCell="1" allowOverlap="1">
            <wp:simplePos x="0" y="0"/>
            <wp:positionH relativeFrom="column">
              <wp:posOffset>4074795</wp:posOffset>
            </wp:positionH>
            <wp:positionV relativeFrom="paragraph">
              <wp:posOffset>25400</wp:posOffset>
            </wp:positionV>
            <wp:extent cx="2541270" cy="1901825"/>
            <wp:effectExtent l="19050" t="0" r="0" b="0"/>
            <wp:wrapTight wrapText="bothSides">
              <wp:wrapPolygon edited="0">
                <wp:start x="-162" y="0"/>
                <wp:lineTo x="-162" y="21420"/>
                <wp:lineTo x="21535" y="21420"/>
                <wp:lineTo x="21535" y="0"/>
                <wp:lineTo x="-162" y="0"/>
              </wp:wrapPolygon>
            </wp:wrapTight>
            <wp:docPr id="14" name="Рисунок 10" descr="http://detskiychas.ru/wp-content/uploads/2013/02/rasskaz_pro_may.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etskiychas.ru/wp-content/uploads/2013/02/rasskaz_pro_may.jpg">
                      <a:hlinkClick r:id="rId15"/>
                    </pic:cNvPr>
                    <pic:cNvPicPr>
                      <a:picLocks noChangeAspect="1" noChangeArrowheads="1"/>
                    </pic:cNvPicPr>
                  </pic:nvPicPr>
                  <pic:blipFill>
                    <a:blip r:embed="rId16"/>
                    <a:srcRect/>
                    <a:stretch>
                      <a:fillRect/>
                    </a:stretch>
                  </pic:blipFill>
                  <pic:spPr bwMode="auto">
                    <a:xfrm>
                      <a:off x="0" y="0"/>
                      <a:ext cx="2541270" cy="1901825"/>
                    </a:xfrm>
                    <a:prstGeom prst="rect">
                      <a:avLst/>
                    </a:prstGeom>
                    <a:noFill/>
                    <a:ln w="9525">
                      <a:noFill/>
                      <a:miter lim="800000"/>
                      <a:headEnd/>
                      <a:tailEnd/>
                    </a:ln>
                  </pic:spPr>
                </pic:pic>
              </a:graphicData>
            </a:graphic>
          </wp:anchor>
        </w:drawing>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 xml:space="preserve">Май, май – </w:t>
      </w:r>
      <w:proofErr w:type="spellStart"/>
      <w:r w:rsidRPr="00DA56D7">
        <w:rPr>
          <w:color w:val="002060"/>
        </w:rPr>
        <w:t>медуничный</w:t>
      </w:r>
      <w:proofErr w:type="spellEnd"/>
      <w:r w:rsidRPr="00DA56D7">
        <w:rPr>
          <w:color w:val="002060"/>
        </w:rPr>
        <w:t xml:space="preserve"> рай. Красиво разрастается медуница в мае. И не только она — а и ландыш, фиалка, незабудка. Крыжовник, смородина, черёмуха, яблоня наряжаются в белые, </w:t>
      </w:r>
      <w:proofErr w:type="spellStart"/>
      <w:r w:rsidRPr="00DA56D7">
        <w:rPr>
          <w:color w:val="002060"/>
        </w:rPr>
        <w:t>розовые</w:t>
      </w:r>
      <w:proofErr w:type="spellEnd"/>
      <w:r w:rsidRPr="00DA56D7">
        <w:rPr>
          <w:color w:val="002060"/>
        </w:rPr>
        <w:t xml:space="preserve"> одежды. Не зря месяц май носит названия – цветень, </w:t>
      </w:r>
      <w:proofErr w:type="spellStart"/>
      <w:r w:rsidRPr="00DA56D7">
        <w:rPr>
          <w:color w:val="002060"/>
        </w:rPr>
        <w:t>травень</w:t>
      </w:r>
      <w:proofErr w:type="spellEnd"/>
      <w:r w:rsidRPr="00DA56D7">
        <w:rPr>
          <w:color w:val="002060"/>
        </w:rPr>
        <w:t xml:space="preserve">, </w:t>
      </w:r>
      <w:proofErr w:type="spellStart"/>
      <w:r w:rsidRPr="00DA56D7">
        <w:rPr>
          <w:color w:val="002060"/>
        </w:rPr>
        <w:t>розоцвет</w:t>
      </w:r>
      <w:proofErr w:type="spellEnd"/>
      <w:r w:rsidRPr="00DA56D7">
        <w:rPr>
          <w:color w:val="002060"/>
        </w:rPr>
        <w:t xml:space="preserve">, </w:t>
      </w:r>
      <w:proofErr w:type="spellStart"/>
      <w:r w:rsidRPr="00DA56D7">
        <w:rPr>
          <w:color w:val="002060"/>
        </w:rPr>
        <w:t>светозарник</w:t>
      </w:r>
      <w:proofErr w:type="spellEnd"/>
      <w:r w:rsidRPr="00DA56D7">
        <w:rPr>
          <w:color w:val="002060"/>
        </w:rPr>
        <w:t>.</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Май – последний весенний месяц, самый тёплых из них, самый звонкий. Журчит ручей, распеваются птицы, бурчат напыщенные совы, везде слышится гул, гам, стук, свист. Лес в мае – это царство звуков.</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Прилетевшие в мае перелётные птицы вновь хозяйничают на родине. Они подыскивают себе подходящую пару. Надо торопиться, так как пора уже строить гнёзда, заводить птенцов-малышей, и заниматься их обучением.</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Бывает май, что под кустиком рай, а то май – коню сена дай, а сам на печь полезай. Май – серьёзный месяц, от него зависит урожай. Прохладная и даже холодная погода маю не опасна, если она не выходит за рамки приличия и не скатывается до мороза. Крайне чувствительна к майскому морозу крапива. «От легких понижений температуры кончики листьев у нее сначала белеют, а затем принимают темно-коричневую окраску». А вот дожди в мае – долгожданные гости, они необходимы для хороших хлебов и богатых трав.</w:t>
      </w:r>
    </w:p>
    <w:p w:rsidR="00DA56D7" w:rsidRPr="00DA56D7" w:rsidRDefault="00DA56D7" w:rsidP="00DA56D7">
      <w:pPr>
        <w:pStyle w:val="a5"/>
        <w:spacing w:before="0" w:beforeAutospacing="0" w:after="0" w:afterAutospacing="0"/>
        <w:ind w:firstLine="709"/>
        <w:textAlignment w:val="baseline"/>
        <w:rPr>
          <w:color w:val="002060"/>
        </w:rPr>
      </w:pPr>
      <w:r w:rsidRPr="00DA56D7">
        <w:rPr>
          <w:color w:val="002060"/>
        </w:rPr>
        <w:t>В мае берёза потихоньку разворачивает свои клейкие листочки. Следом за ней зеленеет липа, и вот уже клён стоит в зелёном одеянии. Он ещё и щеголь: демонстрирует весенние украшения. Цветки, ранее искусно спрятанные в почках, клён освобождает от чешуек и выставляет красоваться на солнце.</w:t>
      </w:r>
    </w:p>
    <w:p w:rsidR="00D41C13" w:rsidRDefault="00D41C13"/>
    <w:p w:rsidR="00D41C13" w:rsidRDefault="00D41C13"/>
    <w:p w:rsidR="00D41C13" w:rsidRDefault="00D41C13">
      <w:r>
        <w:rPr>
          <w:noProof/>
        </w:rPr>
        <w:lastRenderedPageBreak/>
        <w:drawing>
          <wp:inline distT="0" distB="0" distL="0" distR="0">
            <wp:extent cx="6659422" cy="9539020"/>
            <wp:effectExtent l="19050" t="0" r="8078" b="0"/>
            <wp:docPr id="8" name="Рисунок 7" descr="C:\Users\садик\Desktop\на газету к весне\vtTeQYY6_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адик\Desktop\на газету к весне\vtTeQYY6_ec.jpg"/>
                    <pic:cNvPicPr>
                      <a:picLocks noChangeAspect="1" noChangeArrowheads="1"/>
                    </pic:cNvPicPr>
                  </pic:nvPicPr>
                  <pic:blipFill>
                    <a:blip r:embed="rId17"/>
                    <a:srcRect/>
                    <a:stretch>
                      <a:fillRect/>
                    </a:stretch>
                  </pic:blipFill>
                  <pic:spPr bwMode="auto">
                    <a:xfrm>
                      <a:off x="0" y="0"/>
                      <a:ext cx="6679920" cy="9568382"/>
                    </a:xfrm>
                    <a:prstGeom prst="rect">
                      <a:avLst/>
                    </a:prstGeom>
                    <a:noFill/>
                    <a:ln w="9525">
                      <a:noFill/>
                      <a:miter lim="800000"/>
                      <a:headEnd/>
                      <a:tailEnd/>
                    </a:ln>
                  </pic:spPr>
                </pic:pic>
              </a:graphicData>
            </a:graphic>
          </wp:inline>
        </w:drawing>
      </w:r>
      <w:r>
        <w:t xml:space="preserve"> </w:t>
      </w:r>
      <w:r>
        <w:rPr>
          <w:noProof/>
        </w:rPr>
        <w:lastRenderedPageBreak/>
        <w:drawing>
          <wp:inline distT="0" distB="0" distL="0" distR="0">
            <wp:extent cx="6659422" cy="9588148"/>
            <wp:effectExtent l="19050" t="0" r="8078" b="0"/>
            <wp:docPr id="12" name="Рисунок 11" descr="C:\Users\садик\Desktop\на газету к весне\vc1Vk08Al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адик\Desktop\на газету к весне\vc1Vk08AlUM.jpg"/>
                    <pic:cNvPicPr>
                      <a:picLocks noChangeAspect="1" noChangeArrowheads="1"/>
                    </pic:cNvPicPr>
                  </pic:nvPicPr>
                  <pic:blipFill>
                    <a:blip r:embed="rId18"/>
                    <a:srcRect/>
                    <a:stretch>
                      <a:fillRect/>
                    </a:stretch>
                  </pic:blipFill>
                  <pic:spPr bwMode="auto">
                    <a:xfrm>
                      <a:off x="0" y="0"/>
                      <a:ext cx="6685336" cy="9625459"/>
                    </a:xfrm>
                    <a:prstGeom prst="rect">
                      <a:avLst/>
                    </a:prstGeom>
                    <a:noFill/>
                    <a:ln w="9525">
                      <a:noFill/>
                      <a:miter lim="800000"/>
                      <a:headEnd/>
                      <a:tailEnd/>
                    </a:ln>
                  </pic:spPr>
                </pic:pic>
              </a:graphicData>
            </a:graphic>
          </wp:inline>
        </w:drawing>
      </w:r>
    </w:p>
    <w:p w:rsidR="00F76498" w:rsidRDefault="00D41C13">
      <w:r>
        <w:rPr>
          <w:noProof/>
        </w:rPr>
        <w:lastRenderedPageBreak/>
        <w:drawing>
          <wp:inline distT="0" distB="0" distL="0" distR="0">
            <wp:extent cx="6725564" cy="9518991"/>
            <wp:effectExtent l="19050" t="0" r="0" b="0"/>
            <wp:docPr id="10" name="Рисунок 9" descr="C:\Users\садик\Desktop\на газету к весне\jnLaQD0bq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адик\Desktop\на газету к весне\jnLaQD0bqSM.jpg"/>
                    <pic:cNvPicPr>
                      <a:picLocks noChangeAspect="1" noChangeArrowheads="1"/>
                    </pic:cNvPicPr>
                  </pic:nvPicPr>
                  <pic:blipFill>
                    <a:blip r:embed="rId19"/>
                    <a:srcRect/>
                    <a:stretch>
                      <a:fillRect/>
                    </a:stretch>
                  </pic:blipFill>
                  <pic:spPr bwMode="auto">
                    <a:xfrm>
                      <a:off x="0" y="0"/>
                      <a:ext cx="6741114" cy="9541000"/>
                    </a:xfrm>
                    <a:prstGeom prst="rect">
                      <a:avLst/>
                    </a:prstGeom>
                    <a:noFill/>
                    <a:ln w="9525">
                      <a:noFill/>
                      <a:miter lim="800000"/>
                      <a:headEnd/>
                      <a:tailEnd/>
                    </a:ln>
                  </pic:spPr>
                </pic:pic>
              </a:graphicData>
            </a:graphic>
          </wp:inline>
        </w:drawing>
      </w:r>
    </w:p>
    <w:p w:rsidR="00CD0746" w:rsidRPr="00CD0746" w:rsidRDefault="00CD0746" w:rsidP="00CD0746">
      <w:pPr>
        <w:pStyle w:val="Default"/>
        <w:jc w:val="center"/>
        <w:rPr>
          <w:b/>
          <w:bCs/>
          <w:color w:val="FF0000"/>
          <w:sz w:val="48"/>
          <w:szCs w:val="48"/>
        </w:rPr>
      </w:pPr>
      <w:r w:rsidRPr="00CD0746">
        <w:rPr>
          <w:b/>
          <w:bCs/>
          <w:color w:val="FF0000"/>
          <w:sz w:val="48"/>
          <w:szCs w:val="48"/>
        </w:rPr>
        <w:lastRenderedPageBreak/>
        <w:t>История праздника</w:t>
      </w:r>
    </w:p>
    <w:p w:rsidR="00CD0746" w:rsidRPr="00CD0746" w:rsidRDefault="00CD0746" w:rsidP="00CD0746">
      <w:pPr>
        <w:pStyle w:val="Default"/>
        <w:jc w:val="center"/>
        <w:rPr>
          <w:b/>
          <w:bCs/>
          <w:color w:val="FF0000"/>
          <w:sz w:val="40"/>
          <w:szCs w:val="40"/>
        </w:rPr>
      </w:pPr>
      <w:r w:rsidRPr="00CD0746">
        <w:rPr>
          <w:b/>
          <w:bCs/>
          <w:color w:val="FF0000"/>
          <w:sz w:val="48"/>
          <w:szCs w:val="48"/>
        </w:rPr>
        <w:t>дня авиации и космонавтики для детей</w:t>
      </w:r>
    </w:p>
    <w:p w:rsidR="00CD0746" w:rsidRPr="00CD0746" w:rsidRDefault="00CD0746" w:rsidP="00CD0746">
      <w:pPr>
        <w:pStyle w:val="Default"/>
        <w:jc w:val="center"/>
        <w:rPr>
          <w:b/>
          <w:bCs/>
          <w:sz w:val="16"/>
          <w:szCs w:val="16"/>
        </w:rPr>
      </w:pPr>
      <w:r>
        <w:rPr>
          <w:b/>
          <w:bCs/>
          <w:noProof/>
          <w:sz w:val="16"/>
          <w:szCs w:val="16"/>
        </w:rPr>
        <w:drawing>
          <wp:anchor distT="0" distB="0" distL="114300" distR="114300" simplePos="0" relativeHeight="251670528" behindDoc="0" locked="0" layoutInCell="1" allowOverlap="1">
            <wp:simplePos x="0" y="0"/>
            <wp:positionH relativeFrom="column">
              <wp:posOffset>4623435</wp:posOffset>
            </wp:positionH>
            <wp:positionV relativeFrom="paragraph">
              <wp:posOffset>55880</wp:posOffset>
            </wp:positionV>
            <wp:extent cx="2306955" cy="1543050"/>
            <wp:effectExtent l="19050" t="0" r="0" b="0"/>
            <wp:wrapSquare wrapText="bothSides"/>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srcRect/>
                    <a:stretch>
                      <a:fillRect/>
                    </a:stretch>
                  </pic:blipFill>
                  <pic:spPr bwMode="auto">
                    <a:xfrm>
                      <a:off x="0" y="0"/>
                      <a:ext cx="2306955" cy="1543050"/>
                    </a:xfrm>
                    <a:prstGeom prst="rect">
                      <a:avLst/>
                    </a:prstGeom>
                    <a:noFill/>
                    <a:ln w="9525">
                      <a:noFill/>
                      <a:miter lim="800000"/>
                      <a:headEnd/>
                      <a:tailEnd/>
                    </a:ln>
                  </pic:spPr>
                </pic:pic>
              </a:graphicData>
            </a:graphic>
          </wp:anchor>
        </w:drawing>
      </w:r>
    </w:p>
    <w:p w:rsidR="00CD0746" w:rsidRPr="00CD0746" w:rsidRDefault="00CD0746" w:rsidP="00CD0746">
      <w:pPr>
        <w:pStyle w:val="Default"/>
        <w:ind w:firstLine="709"/>
        <w:rPr>
          <w:color w:val="002060"/>
          <w:sz w:val="26"/>
          <w:szCs w:val="26"/>
        </w:rPr>
      </w:pPr>
      <w:r w:rsidRPr="00CD0746">
        <w:rPr>
          <w:b/>
          <w:bCs/>
          <w:color w:val="002060"/>
          <w:sz w:val="26"/>
          <w:szCs w:val="26"/>
        </w:rPr>
        <w:t>12 апреля весь мир отмечает День авиации и космонавтики</w:t>
      </w:r>
      <w:r w:rsidRPr="00CD0746">
        <w:rPr>
          <w:color w:val="002060"/>
          <w:sz w:val="26"/>
          <w:szCs w:val="26"/>
        </w:rPr>
        <w:t xml:space="preserve">. Это особенный праздник - день триумфа науки и всех тех, кто связан с космической отраслью. </w:t>
      </w:r>
    </w:p>
    <w:p w:rsidR="00CD0746" w:rsidRPr="00CD0746" w:rsidRDefault="00CD0746" w:rsidP="00CD0746">
      <w:pPr>
        <w:pStyle w:val="Default"/>
        <w:ind w:firstLine="709"/>
        <w:rPr>
          <w:color w:val="002060"/>
          <w:sz w:val="26"/>
          <w:szCs w:val="26"/>
        </w:rPr>
      </w:pPr>
      <w:r w:rsidRPr="00CD0746">
        <w:rPr>
          <w:color w:val="002060"/>
          <w:sz w:val="26"/>
          <w:szCs w:val="26"/>
        </w:rPr>
        <w:t xml:space="preserve">12 апреля 1961 г. гражданин СССР майор Ю.А. Гагарин (позывной первого космонавта Земли - «Кедр») на космическом корабле «Восток» впервые в мире совершил орбитальный облѐт Земли, открыв эпоху пилотируемых космических полѐтов. </w:t>
      </w:r>
    </w:p>
    <w:p w:rsidR="00CD0746" w:rsidRPr="00CD0746" w:rsidRDefault="00CD0746" w:rsidP="00CD0746">
      <w:pPr>
        <w:pStyle w:val="Default"/>
        <w:ind w:firstLine="709"/>
        <w:rPr>
          <w:color w:val="002060"/>
          <w:sz w:val="26"/>
          <w:szCs w:val="26"/>
        </w:rPr>
      </w:pPr>
      <w:r w:rsidRPr="00CD0746">
        <w:rPr>
          <w:color w:val="002060"/>
          <w:sz w:val="26"/>
          <w:szCs w:val="26"/>
        </w:rPr>
        <w:t xml:space="preserve">Долгое время в СССР всякая информация о ракетах, спутниках и людях, причастных к этой технике, была секретной. Но теперь известно, что первый искусственный спутник Земли был разработан в подмосковном посѐлке </w:t>
      </w:r>
      <w:proofErr w:type="spellStart"/>
      <w:r w:rsidRPr="00CD0746">
        <w:rPr>
          <w:color w:val="002060"/>
          <w:sz w:val="26"/>
          <w:szCs w:val="26"/>
        </w:rPr>
        <w:t>Болшеве</w:t>
      </w:r>
      <w:proofErr w:type="spellEnd"/>
      <w:r w:rsidRPr="00CD0746">
        <w:rPr>
          <w:color w:val="002060"/>
          <w:sz w:val="26"/>
          <w:szCs w:val="26"/>
        </w:rPr>
        <w:t xml:space="preserve"> (сейчас это город Королѐв), а собственно космическая эра в истории человечества была открыта запуском первого в мире спутника Земли 4 октября 1957 г. А вот дорогу в космос Юрию Гагарину прокладывали... собаки. 3 ноября 1957 г. Телеграфное агентство Советского Союза официально сообщило, что произведѐн запуск второго искусственного спутника Земли. В сообщении между делом было сказано, что кроме всего прочего спутник несѐт «герметичный контейнер с подопытным животным (собакой)...». В конструкции корабля была допущена ошибка, и собака Лайка погибла. Но учѐные понимали, что без экспериментов не обойтись и собаки по-прежнему будут играть в них важную роль. Чтобы отдать должное Лайке, перед Парижским обществом защиты собак воздвигли гранитную колонну в честь всех животных, отдавших жизнь во имя науки. Еѐ вершину венчал устремлѐнный ввысь спутник, из которого выглядывала Лайка. </w:t>
      </w:r>
    </w:p>
    <w:p w:rsidR="00CD0746" w:rsidRPr="00CD0746" w:rsidRDefault="00CD0746" w:rsidP="00CD0746">
      <w:pPr>
        <w:pStyle w:val="Default"/>
        <w:ind w:firstLine="709"/>
        <w:rPr>
          <w:color w:val="002060"/>
          <w:sz w:val="26"/>
          <w:szCs w:val="26"/>
        </w:rPr>
      </w:pPr>
      <w:r w:rsidRPr="00CD0746">
        <w:rPr>
          <w:color w:val="002060"/>
          <w:sz w:val="26"/>
          <w:szCs w:val="26"/>
        </w:rPr>
        <w:t xml:space="preserve">Год 1961-й не только для России, но и для всей планеты стал исторической датой - Советский Союз вывел на орбиту Земли космический корабль-спутник «Восток». Корабль сделал один виток вокруг Земли и совершил посадку в Саратовской области. На высоте нескольких километров от земли Гагарин катапультировался и приземлился с парашютом недалеко от спускаемого аппарата. Космонавт получил звание Героя Советского Союза, а день 12 апреля объявили государственным праздником - Днѐм космонавтики. </w:t>
      </w:r>
    </w:p>
    <w:p w:rsidR="00CD0746" w:rsidRPr="00CD0746" w:rsidRDefault="00CD0746" w:rsidP="00CD0746">
      <w:pPr>
        <w:pStyle w:val="Default"/>
        <w:ind w:firstLine="709"/>
        <w:rPr>
          <w:color w:val="002060"/>
          <w:sz w:val="26"/>
          <w:szCs w:val="26"/>
        </w:rPr>
      </w:pPr>
      <w:r w:rsidRPr="00CD0746">
        <w:rPr>
          <w:color w:val="002060"/>
          <w:sz w:val="26"/>
          <w:szCs w:val="26"/>
        </w:rPr>
        <w:t xml:space="preserve">Уже в конце апреля 1961 г. Юрий Гагарин отправился в свою первую зарубежную поездку. «Миссия мира», как иногда называют поездку первого космонавта по странам и континентам, продолжалась два года. Встретиться с ним считали за честь короли и президенты, политические деятели и учѐные, артисты и музыканты. </w:t>
      </w:r>
    </w:p>
    <w:p w:rsidR="00CD0746" w:rsidRPr="00CD0746" w:rsidRDefault="00CD0746" w:rsidP="00CD0746">
      <w:pPr>
        <w:pStyle w:val="Default"/>
        <w:ind w:firstLine="709"/>
        <w:rPr>
          <w:color w:val="002060"/>
          <w:sz w:val="16"/>
          <w:szCs w:val="16"/>
        </w:rPr>
      </w:pPr>
      <w:r w:rsidRPr="00CD0746">
        <w:rPr>
          <w:color w:val="002060"/>
          <w:sz w:val="26"/>
          <w:szCs w:val="26"/>
        </w:rPr>
        <w:t xml:space="preserve">Полѐт, длившийся всего 108 минут, стал мощным прорывом в освоении космоса. И сегодня мы видим поразительные успехи космической техники - вокруг Земли обращаются десятки тысяч спутников, космические аппараты сели на Луну и Венеру и привезли оттуда образцы грунта. Сегодня в космос летают даже обычные люди (предварительно прошедшие специальную подготовку), появился даже термин «космический туризм». </w:t>
      </w:r>
    </w:p>
    <w:p w:rsidR="00CD0746" w:rsidRPr="00CD0746" w:rsidRDefault="00CD0746" w:rsidP="00CD0746">
      <w:pPr>
        <w:pStyle w:val="Default"/>
        <w:ind w:firstLine="709"/>
        <w:rPr>
          <w:sz w:val="16"/>
          <w:szCs w:val="16"/>
        </w:rPr>
      </w:pPr>
    </w:p>
    <w:p w:rsidR="00CD0746" w:rsidRDefault="00CD0746" w:rsidP="00CD0746">
      <w:pPr>
        <w:pStyle w:val="Default"/>
        <w:ind w:firstLine="709"/>
        <w:rPr>
          <w:b/>
          <w:bCs/>
          <w:color w:val="7030A0"/>
          <w:sz w:val="16"/>
          <w:szCs w:val="16"/>
        </w:rPr>
      </w:pPr>
      <w:r w:rsidRPr="00CD0746">
        <w:rPr>
          <w:b/>
          <w:bCs/>
          <w:color w:val="7030A0"/>
          <w:sz w:val="26"/>
          <w:szCs w:val="26"/>
        </w:rPr>
        <w:t xml:space="preserve">ТРАДИЦИИ ПРАЗДНОВАНИЯ ДНЯ КОСМОНАВТИКИ </w:t>
      </w:r>
    </w:p>
    <w:p w:rsidR="00CD0746" w:rsidRPr="00CD0746" w:rsidRDefault="00CD0746" w:rsidP="00CD0746">
      <w:pPr>
        <w:pStyle w:val="Default"/>
        <w:ind w:firstLine="709"/>
        <w:rPr>
          <w:color w:val="7030A0"/>
          <w:sz w:val="16"/>
          <w:szCs w:val="16"/>
        </w:rPr>
      </w:pPr>
    </w:p>
    <w:p w:rsidR="00CD0746" w:rsidRDefault="00CD0746" w:rsidP="00CD0746">
      <w:pPr>
        <w:spacing w:after="0" w:line="240" w:lineRule="auto"/>
        <w:ind w:firstLine="709"/>
        <w:rPr>
          <w:rFonts w:ascii="Times New Roman" w:hAnsi="Times New Roman" w:cs="Times New Roman"/>
          <w:color w:val="002060"/>
          <w:sz w:val="26"/>
          <w:szCs w:val="26"/>
        </w:rPr>
      </w:pPr>
      <w:r w:rsidRPr="00CD0746">
        <w:rPr>
          <w:rFonts w:ascii="Times New Roman" w:hAnsi="Times New Roman" w:cs="Times New Roman"/>
          <w:color w:val="002060"/>
          <w:sz w:val="26"/>
          <w:szCs w:val="26"/>
        </w:rPr>
        <w:t>10 апреля 1981 г., к 20-летию полѐта в космос Ю.А. Гагарина, в Москве был открыт Мемориальный музей космонавтики. В фондах музея бережно хранятся образцы космической техники, личные вещи деятелей ракетно-космической отрасли, архивные документы, кино- и фотоматериалы, произведения изобразительного и декоративно-прикладного искусства. Этот музей является центром «Космического уголка Москвы», куда входят также монумент «Покорителям космоса», Аллея космонавтов, памятники основоположникам отечественной космонавтики и первооткрывателям звѐздных трасс, Мемориальный дом-музей академика С.П. Королѐва, а также центр праздничных торжеств.</w:t>
      </w:r>
    </w:p>
    <w:p w:rsidR="00B636B5" w:rsidRDefault="00B636B5" w:rsidP="00B636B5">
      <w:pPr>
        <w:pStyle w:val="Default"/>
        <w:rPr>
          <w:b/>
          <w:bCs/>
          <w:sz w:val="23"/>
          <w:szCs w:val="23"/>
        </w:rPr>
      </w:pPr>
    </w:p>
    <w:p w:rsidR="00B636B5" w:rsidRDefault="000E734B" w:rsidP="00B636B5">
      <w:pPr>
        <w:pStyle w:val="Default"/>
        <w:rPr>
          <w:b/>
          <w:bCs/>
          <w:sz w:val="23"/>
          <w:szCs w:val="23"/>
        </w:rPr>
      </w:pPr>
      <w:r w:rsidRPr="000E734B">
        <w:rPr>
          <w:b/>
          <w:bCs/>
          <w:sz w:val="23"/>
          <w:szCs w:val="23"/>
        </w:rPr>
        <w:lastRenderedPageBreak/>
        <w:pict>
          <v:shape id="_x0000_i1026" type="#_x0000_t136" style="width:531.65pt;height:32.85pt" fillcolor="#b2b2b2" strokecolor="#33c" strokeweight="1pt">
            <v:fill opacity=".5"/>
            <v:shadow on="t" color="#99f" offset="3pt"/>
            <v:textpath style="font-family:&quot;Arial Black&quot;;v-text-kern:t" trim="t" fitpath="t" string="ВЕСЕЛЫЕ ИГРЫ С ДЕТЬМИ НА УЛИЦЕ"/>
          </v:shape>
        </w:pict>
      </w:r>
    </w:p>
    <w:p w:rsidR="00B636B5" w:rsidRDefault="00B636B5" w:rsidP="00B636B5">
      <w:pPr>
        <w:pStyle w:val="Default"/>
        <w:ind w:firstLine="709"/>
        <w:rPr>
          <w:b/>
          <w:bCs/>
        </w:rPr>
      </w:pPr>
      <w:r>
        <w:rPr>
          <w:b/>
          <w:bCs/>
          <w:noProof/>
        </w:rPr>
        <w:drawing>
          <wp:anchor distT="0" distB="0" distL="114300" distR="114300" simplePos="0" relativeHeight="251671552" behindDoc="0" locked="0" layoutInCell="1" allowOverlap="1">
            <wp:simplePos x="0" y="0"/>
            <wp:positionH relativeFrom="column">
              <wp:posOffset>4155440</wp:posOffset>
            </wp:positionH>
            <wp:positionV relativeFrom="paragraph">
              <wp:posOffset>124460</wp:posOffset>
            </wp:positionV>
            <wp:extent cx="2722880" cy="2589530"/>
            <wp:effectExtent l="19050" t="0" r="127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1"/>
                    <a:srcRect/>
                    <a:stretch>
                      <a:fillRect/>
                    </a:stretch>
                  </pic:blipFill>
                  <pic:spPr bwMode="auto">
                    <a:xfrm>
                      <a:off x="0" y="0"/>
                      <a:ext cx="2722880" cy="2589530"/>
                    </a:xfrm>
                    <a:prstGeom prst="rect">
                      <a:avLst/>
                    </a:prstGeom>
                    <a:noFill/>
                    <a:ln w="9525">
                      <a:noFill/>
                      <a:miter lim="800000"/>
                      <a:headEnd/>
                      <a:tailEnd/>
                    </a:ln>
                  </pic:spPr>
                </pic:pic>
              </a:graphicData>
            </a:graphic>
          </wp:anchor>
        </w:drawing>
      </w:r>
    </w:p>
    <w:p w:rsidR="00B636B5" w:rsidRDefault="00B636B5" w:rsidP="00B636B5">
      <w:pPr>
        <w:pStyle w:val="Default"/>
        <w:ind w:firstLine="709"/>
        <w:rPr>
          <w:b/>
          <w:bCs/>
          <w:color w:val="002060"/>
        </w:rPr>
      </w:pPr>
    </w:p>
    <w:p w:rsidR="00B636B5" w:rsidRPr="00B636B5" w:rsidRDefault="00B636B5" w:rsidP="00B636B5">
      <w:pPr>
        <w:pStyle w:val="Default"/>
        <w:ind w:firstLine="709"/>
        <w:rPr>
          <w:color w:val="7030A0"/>
        </w:rPr>
      </w:pPr>
      <w:r w:rsidRPr="00B636B5">
        <w:rPr>
          <w:b/>
          <w:bCs/>
          <w:color w:val="7030A0"/>
        </w:rPr>
        <w:t xml:space="preserve">«С КОЧКИ НА КОЧКУ» (с прыжками) </w:t>
      </w:r>
    </w:p>
    <w:p w:rsidR="00B636B5" w:rsidRPr="00B636B5" w:rsidRDefault="00B636B5" w:rsidP="00B636B5">
      <w:pPr>
        <w:pStyle w:val="Default"/>
        <w:ind w:firstLine="709"/>
        <w:rPr>
          <w:color w:val="002060"/>
        </w:rPr>
      </w:pPr>
      <w:r w:rsidRPr="00B636B5">
        <w:rPr>
          <w:color w:val="002060"/>
        </w:rPr>
        <w:t xml:space="preserve">На земле чертят две линии — два берега, между которыми болото (расстояние между линиями 30 м). Играющие распределяются парами на одном и другом берегу. Воспитатель чертит на болоте кочки — кружки (можно использовать плоские обручи) на разном расстоянии друг от друга: 30, 40, 50, 60, 70, 80 см. </w:t>
      </w:r>
    </w:p>
    <w:p w:rsidR="00B636B5" w:rsidRPr="00B636B5" w:rsidRDefault="00B636B5" w:rsidP="00B636B5">
      <w:pPr>
        <w:pStyle w:val="Default"/>
        <w:ind w:firstLine="709"/>
        <w:rPr>
          <w:color w:val="002060"/>
        </w:rPr>
      </w:pPr>
      <w:r w:rsidRPr="00B636B5">
        <w:rPr>
          <w:color w:val="002060"/>
        </w:rPr>
        <w:t xml:space="preserve">Двое детей по сигналу прыгают с кочки на кочку, стараясь перебраться на берег. Тот, кто оступился, остается в болоте. Выходит следующая пара. Когда все выполнят задание, воспитатель назначает, кому выводить детей из болота. Тот подает, увязшему, руку и показывает прыжками путь выхода из болота. </w:t>
      </w:r>
      <w:r w:rsidRPr="00B636B5">
        <w:rPr>
          <w:b/>
          <w:bCs/>
          <w:color w:val="002060"/>
        </w:rPr>
        <w:t xml:space="preserve">Правила: </w:t>
      </w:r>
      <w:r w:rsidRPr="00B636B5">
        <w:rPr>
          <w:color w:val="002060"/>
        </w:rPr>
        <w:t xml:space="preserve">прыгать можно толчком одной или двух ног, выбирая маршрут по желанию; нельзя становиться ногой между кочками; тот, кто нарушил, остается в болоте, пока его не выручат; выручать можно после того, как все переправятся на берег. </w:t>
      </w:r>
    </w:p>
    <w:p w:rsidR="00B636B5" w:rsidRPr="00B636B5" w:rsidRDefault="00B636B5" w:rsidP="00B636B5">
      <w:pPr>
        <w:pStyle w:val="Default"/>
        <w:ind w:firstLine="709"/>
        <w:rPr>
          <w:color w:val="002060"/>
        </w:rPr>
      </w:pPr>
    </w:p>
    <w:p w:rsidR="00B636B5" w:rsidRPr="00B636B5" w:rsidRDefault="00B636B5" w:rsidP="00B636B5">
      <w:pPr>
        <w:pStyle w:val="Default"/>
        <w:ind w:firstLine="709"/>
        <w:rPr>
          <w:color w:val="7030A0"/>
        </w:rPr>
      </w:pPr>
      <w:r w:rsidRPr="00B636B5">
        <w:rPr>
          <w:b/>
          <w:bCs/>
          <w:color w:val="7030A0"/>
        </w:rPr>
        <w:t xml:space="preserve">«У МЕДВЕДЯ ВО БОРУ » (с бегом) </w:t>
      </w:r>
    </w:p>
    <w:p w:rsidR="00B636B5" w:rsidRPr="00B636B5" w:rsidRDefault="00B636B5" w:rsidP="00B636B5">
      <w:pPr>
        <w:pStyle w:val="Default"/>
        <w:ind w:firstLine="709"/>
        <w:rPr>
          <w:color w:val="002060"/>
        </w:rPr>
      </w:pPr>
      <w:r w:rsidRPr="00B636B5">
        <w:rPr>
          <w:color w:val="002060"/>
        </w:rPr>
        <w:t xml:space="preserve">Определяется берлога медведя (на конце площадке) и дом детей на другой. Дети идут в лес гулять и выполняют движения соответственно стиху, который произносят хором: </w:t>
      </w:r>
    </w:p>
    <w:p w:rsidR="00B636B5" w:rsidRPr="00B636B5" w:rsidRDefault="00B636B5" w:rsidP="00B636B5">
      <w:pPr>
        <w:pStyle w:val="Default"/>
        <w:ind w:firstLine="709"/>
        <w:rPr>
          <w:color w:val="002060"/>
        </w:rPr>
      </w:pPr>
      <w:r w:rsidRPr="00B636B5">
        <w:rPr>
          <w:color w:val="002060"/>
        </w:rPr>
        <w:t xml:space="preserve">У медведя во бору, </w:t>
      </w:r>
    </w:p>
    <w:p w:rsidR="00B636B5" w:rsidRPr="00B636B5" w:rsidRDefault="00B636B5" w:rsidP="00B636B5">
      <w:pPr>
        <w:pStyle w:val="Default"/>
        <w:ind w:firstLine="709"/>
        <w:rPr>
          <w:color w:val="002060"/>
        </w:rPr>
      </w:pPr>
      <w:r w:rsidRPr="00B636B5">
        <w:rPr>
          <w:color w:val="002060"/>
        </w:rPr>
        <w:t xml:space="preserve">Грибы, ягоды беру, </w:t>
      </w:r>
    </w:p>
    <w:p w:rsidR="00B636B5" w:rsidRPr="00B636B5" w:rsidRDefault="00B636B5" w:rsidP="00B636B5">
      <w:pPr>
        <w:pStyle w:val="Default"/>
        <w:ind w:firstLine="709"/>
        <w:rPr>
          <w:color w:val="002060"/>
        </w:rPr>
      </w:pPr>
      <w:r w:rsidRPr="00B636B5">
        <w:rPr>
          <w:color w:val="002060"/>
        </w:rPr>
        <w:t xml:space="preserve">А медведь не спит </w:t>
      </w:r>
    </w:p>
    <w:p w:rsidR="00B636B5" w:rsidRPr="00B636B5" w:rsidRDefault="00B636B5" w:rsidP="00B636B5">
      <w:pPr>
        <w:pStyle w:val="Default"/>
        <w:ind w:firstLine="709"/>
        <w:rPr>
          <w:color w:val="002060"/>
        </w:rPr>
      </w:pPr>
      <w:r w:rsidRPr="00B636B5">
        <w:rPr>
          <w:color w:val="002060"/>
        </w:rPr>
        <w:t xml:space="preserve">И на нас рычит. </w:t>
      </w:r>
    </w:p>
    <w:p w:rsidR="00B636B5" w:rsidRPr="00B636B5" w:rsidRDefault="00B636B5" w:rsidP="00B636B5">
      <w:pPr>
        <w:pStyle w:val="Default"/>
        <w:ind w:firstLine="709"/>
        <w:rPr>
          <w:color w:val="002060"/>
        </w:rPr>
      </w:pPr>
      <w:r w:rsidRPr="00B636B5">
        <w:rPr>
          <w:color w:val="002060"/>
        </w:rPr>
        <w:t xml:space="preserve">Как только дети закончили говорить стихотворение, медведь с рычанием встаѐт и ловит детей, они бегут домой. </w:t>
      </w:r>
      <w:r w:rsidRPr="00B636B5">
        <w:rPr>
          <w:b/>
          <w:bCs/>
          <w:color w:val="002060"/>
        </w:rPr>
        <w:t xml:space="preserve">Правила: </w:t>
      </w:r>
      <w:r w:rsidRPr="00B636B5">
        <w:rPr>
          <w:color w:val="002060"/>
        </w:rPr>
        <w:t xml:space="preserve">Медведь имеет право вставать и ловить, а играющие – убегать домой только после слова «рычит!». Медведь не может ловить детей за линией дома. </w:t>
      </w:r>
    </w:p>
    <w:p w:rsidR="00B636B5" w:rsidRPr="00B636B5" w:rsidRDefault="00B636B5" w:rsidP="00B636B5">
      <w:pPr>
        <w:pStyle w:val="Default"/>
        <w:ind w:firstLine="709"/>
        <w:rPr>
          <w:color w:val="002060"/>
        </w:rPr>
      </w:pPr>
    </w:p>
    <w:p w:rsidR="00B636B5" w:rsidRPr="00B636B5" w:rsidRDefault="00B636B5" w:rsidP="00B636B5">
      <w:pPr>
        <w:pStyle w:val="Default"/>
        <w:ind w:firstLine="709"/>
        <w:rPr>
          <w:color w:val="7030A0"/>
        </w:rPr>
      </w:pPr>
      <w:r w:rsidRPr="00B636B5">
        <w:rPr>
          <w:b/>
          <w:bCs/>
          <w:color w:val="7030A0"/>
        </w:rPr>
        <w:t>«МЯЧ ЧЕРЕЗ СЕТКУ</w:t>
      </w:r>
      <w:r w:rsidRPr="00B636B5">
        <w:rPr>
          <w:color w:val="7030A0"/>
        </w:rPr>
        <w:t xml:space="preserve">» </w:t>
      </w:r>
      <w:r w:rsidRPr="00B636B5">
        <w:rPr>
          <w:b/>
          <w:bCs/>
          <w:color w:val="7030A0"/>
        </w:rPr>
        <w:t xml:space="preserve">(с бросанием и ловлей) </w:t>
      </w:r>
    </w:p>
    <w:p w:rsidR="00B636B5" w:rsidRPr="00B636B5" w:rsidRDefault="00B636B5" w:rsidP="00B636B5">
      <w:pPr>
        <w:pStyle w:val="Default"/>
        <w:ind w:firstLine="709"/>
        <w:rPr>
          <w:color w:val="002060"/>
        </w:rPr>
      </w:pPr>
      <w:r w:rsidRPr="00B636B5">
        <w:rPr>
          <w:b/>
          <w:bCs/>
          <w:color w:val="002060"/>
        </w:rPr>
        <w:t>Д</w:t>
      </w:r>
      <w:r w:rsidRPr="00B636B5">
        <w:rPr>
          <w:color w:val="002060"/>
        </w:rPr>
        <w:t xml:space="preserve">ети становятся на линию на расстоянии не менее 1,5 м от натянутой сетки, берут большие мячи, двумя руками из-за головы бросают через сетку, затем бегут за ними, догоняют и снова бросают через сетку. </w:t>
      </w:r>
      <w:r w:rsidRPr="00B636B5">
        <w:rPr>
          <w:b/>
          <w:bCs/>
          <w:color w:val="002060"/>
        </w:rPr>
        <w:t xml:space="preserve">Варианты: </w:t>
      </w:r>
      <w:r w:rsidRPr="00B636B5">
        <w:rPr>
          <w:color w:val="002060"/>
        </w:rPr>
        <w:t xml:space="preserve">Две группы игроков встают по обе стороны сетки натянутой на 15см выше поднятой руки ребенка. Дети перебрасывают мяч друг другу из-за головы или от груди или 1 ребенок перебрасывает мяч через сетку на другую сторону, поймавший перебрасывает его одному из соседей, а тот возвращает мяч за сетку, воспитатель подсчитывает на какой стороне мяч меньше, раз упал на землю. </w:t>
      </w:r>
    </w:p>
    <w:p w:rsidR="00B636B5" w:rsidRPr="00B636B5" w:rsidRDefault="00B636B5" w:rsidP="00B636B5">
      <w:pPr>
        <w:pStyle w:val="Default"/>
        <w:ind w:firstLine="709"/>
        <w:rPr>
          <w:color w:val="002060"/>
        </w:rPr>
      </w:pPr>
    </w:p>
    <w:p w:rsidR="00B636B5" w:rsidRPr="00B636B5" w:rsidRDefault="00B636B5" w:rsidP="00B636B5">
      <w:pPr>
        <w:pStyle w:val="Default"/>
        <w:ind w:firstLine="709"/>
        <w:rPr>
          <w:color w:val="7030A0"/>
        </w:rPr>
      </w:pPr>
      <w:r w:rsidRPr="00B636B5">
        <w:rPr>
          <w:b/>
          <w:bCs/>
          <w:color w:val="7030A0"/>
        </w:rPr>
        <w:t xml:space="preserve">«КЛАССЫ» (с прыжками) </w:t>
      </w:r>
    </w:p>
    <w:p w:rsidR="00B636B5" w:rsidRPr="00B636B5" w:rsidRDefault="00B636B5" w:rsidP="00B636B5">
      <w:pPr>
        <w:pStyle w:val="Default"/>
        <w:ind w:firstLine="709"/>
        <w:rPr>
          <w:color w:val="002060"/>
        </w:rPr>
      </w:pPr>
      <w:r w:rsidRPr="00B636B5">
        <w:rPr>
          <w:color w:val="002060"/>
        </w:rPr>
        <w:t xml:space="preserve">На асфальте нарисованы классики (5 - 6). </w:t>
      </w:r>
    </w:p>
    <w:p w:rsidR="00CB64A1" w:rsidRDefault="00B636B5" w:rsidP="00CD0746">
      <w:pPr>
        <w:spacing w:after="0" w:line="240" w:lineRule="auto"/>
        <w:ind w:firstLine="709"/>
        <w:rPr>
          <w:rFonts w:ascii="Times New Roman" w:hAnsi="Times New Roman" w:cs="Times New Roman"/>
          <w:sz w:val="24"/>
          <w:szCs w:val="24"/>
        </w:rPr>
      </w:pPr>
      <w:r w:rsidRPr="00B636B5">
        <w:rPr>
          <w:rFonts w:ascii="Times New Roman" w:hAnsi="Times New Roman" w:cs="Times New Roman"/>
          <w:color w:val="002060"/>
          <w:sz w:val="24"/>
          <w:szCs w:val="24"/>
        </w:rPr>
        <w:t>Ребенок берет плоский камешек и бросает его в первый класс. Потом прыгает на двух ногах в первый класс, поднимает камушек и прыгает назад. Бросает камушек во второй класс, а сам прыгает сначала в первый класс, а из него во второй. Так же само поднимает камушек и прыгает через первый класс. Затем бросает в третий класс и так дальше, пока не выйдет за линию класса. После этого начинают прыгать остальные дети. Когда очередь подойдет снова к первому ребенку, он берет свой камушек и бросает в тот класс, в который раньше не попал. Так по очереди играют все дети. Выигрывает тот ребенок с группы, который пройдет все классы первым.</w:t>
      </w:r>
      <w:r w:rsidRPr="00B636B5">
        <w:rPr>
          <w:rFonts w:ascii="Times New Roman" w:hAnsi="Times New Roman" w:cs="Times New Roman"/>
          <w:sz w:val="24"/>
          <w:szCs w:val="24"/>
        </w:rPr>
        <w:t xml:space="preserve"> </w:t>
      </w:r>
    </w:p>
    <w:p w:rsidR="00CB64A1" w:rsidRDefault="00CB64A1">
      <w:pPr>
        <w:rPr>
          <w:rFonts w:ascii="Times New Roman" w:hAnsi="Times New Roman" w:cs="Times New Roman"/>
          <w:sz w:val="24"/>
          <w:szCs w:val="24"/>
        </w:rPr>
      </w:pPr>
      <w:r>
        <w:rPr>
          <w:rFonts w:ascii="Times New Roman" w:hAnsi="Times New Roman" w:cs="Times New Roman"/>
          <w:sz w:val="24"/>
          <w:szCs w:val="24"/>
        </w:rPr>
        <w:br w:type="page"/>
      </w:r>
    </w:p>
    <w:p w:rsidR="00CB64A1" w:rsidRDefault="00CB64A1" w:rsidP="00CB64A1">
      <w:pPr>
        <w:spacing w:after="0" w:line="240" w:lineRule="auto"/>
        <w:jc w:val="center"/>
        <w:rPr>
          <w:rFonts w:ascii="&amp;quot" w:eastAsia="Times New Roman" w:hAnsi="&amp;quot"/>
          <w:b/>
          <w:bCs/>
          <w:color w:val="FF0000"/>
          <w:sz w:val="28"/>
          <w:szCs w:val="28"/>
        </w:rPr>
      </w:pPr>
      <w:r>
        <w:rPr>
          <w:rFonts w:ascii="&amp;quot" w:eastAsia="Times New Roman" w:hAnsi="&amp;quot"/>
          <w:b/>
          <w:bCs/>
          <w:color w:val="FF0000"/>
          <w:sz w:val="28"/>
          <w:szCs w:val="28"/>
        </w:rPr>
        <w:lastRenderedPageBreak/>
        <w:pict>
          <v:shape id="_x0000_i1027" type="#_x0000_t136" style="width:544.9pt;height:44.95pt" fillcolor="#b2b2b2" strokecolor="#33c" strokeweight="1pt">
            <v:fill opacity=".5"/>
            <v:shadow on="t" color="#99f" offset="3pt"/>
            <v:textpath style="font-family:&quot;Arial Black&quot;;v-text-kern:t" trim="t" fitpath="t" string="Что можно сделать для профилактики утомления у детей"/>
          </v:shape>
        </w:pict>
      </w:r>
    </w:p>
    <w:p w:rsidR="00CB64A1" w:rsidRDefault="00CB64A1" w:rsidP="00CB64A1">
      <w:pPr>
        <w:spacing w:after="0" w:line="240" w:lineRule="auto"/>
        <w:ind w:firstLine="335"/>
        <w:jc w:val="both"/>
        <w:rPr>
          <w:rFonts w:ascii="&amp;quot" w:eastAsia="Times New Roman" w:hAnsi="&amp;quot"/>
          <w:color w:val="000000"/>
          <w:sz w:val="25"/>
          <w:szCs w:val="25"/>
        </w:rPr>
      </w:pPr>
    </w:p>
    <w:p w:rsidR="00CB64A1" w:rsidRPr="00CB64A1" w:rsidRDefault="00CB64A1" w:rsidP="00CB64A1">
      <w:pPr>
        <w:jc w:val="right"/>
        <w:rPr>
          <w:rFonts w:ascii="Calibri" w:hAnsi="Calibri"/>
          <w:i/>
          <w:color w:val="002060"/>
          <w:sz w:val="28"/>
          <w:szCs w:val="28"/>
        </w:rPr>
      </w:pPr>
      <w:r w:rsidRPr="00CB64A1">
        <w:rPr>
          <w:i/>
          <w:color w:val="002060"/>
          <w:sz w:val="28"/>
          <w:szCs w:val="28"/>
        </w:rPr>
        <w:t>Педагог-психолог Гроза О. И.</w:t>
      </w:r>
    </w:p>
    <w:p w:rsidR="00CB64A1" w:rsidRDefault="00CB64A1" w:rsidP="00CB64A1">
      <w:pPr>
        <w:spacing w:after="0" w:line="240" w:lineRule="auto"/>
        <w:ind w:firstLine="335"/>
        <w:jc w:val="both"/>
        <w:rPr>
          <w:rFonts w:ascii="Times New Roman" w:eastAsia="Times New Roman" w:hAnsi="Times New Roman" w:cs="Times New Roman"/>
          <w:color w:val="002060"/>
          <w:sz w:val="24"/>
          <w:szCs w:val="24"/>
        </w:rPr>
      </w:pP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color w:val="002060"/>
          <w:sz w:val="24"/>
          <w:szCs w:val="24"/>
        </w:rPr>
        <w:t>Для предупреждения переутомления необходимо наладить режим дня ребенка, полностью исключить недосыпание, уменьшить нагрузку, правильно организовать смену умственных занятий и отдыха, увеличить пребывание на свежем воздухе. Необходимо чередовать умственную работу с физическими упражнениями, после занятий предоставлять детям достаточно длительный отдых.</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color w:val="002060"/>
          <w:sz w:val="24"/>
          <w:szCs w:val="24"/>
        </w:rPr>
        <w:t>Частые утомления приводят к переутомлению и глубоким нарушениям поведения, поэтому важно вовремя распознать причины этого состояния и помочь ребенку.</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color w:val="002060"/>
          <w:sz w:val="24"/>
          <w:szCs w:val="24"/>
        </w:rPr>
        <w:t>Максимальная длительность работы на компьютере не должна превышать 10 минут для детей 5 лет, для детей 6 лет — 15 минут. Также важно знать, что зрительная система детей в период дошкольного и младшего школьного возраста интенсивно совершенствуется. Поскольку именно занятия на компьютере вызывают наибольшее зрительное утомление, необходимо выполнять следующие упражнения.</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b/>
          <w:bCs/>
          <w:iCs/>
          <w:color w:val="002060"/>
          <w:sz w:val="24"/>
          <w:szCs w:val="24"/>
        </w:rPr>
        <w:t>«Метелки»</w:t>
      </w:r>
      <w:r w:rsidRPr="00CB64A1">
        <w:rPr>
          <w:rFonts w:ascii="Times New Roman" w:eastAsia="Times New Roman" w:hAnsi="Times New Roman" w:cs="Times New Roman"/>
          <w:color w:val="002060"/>
          <w:sz w:val="24"/>
          <w:szCs w:val="24"/>
        </w:rPr>
        <w:t>. Голову держать прямо. Поморгать, не напрягая глазные мышцы, на счет от 1 до 10—15.</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b/>
          <w:bCs/>
          <w:iCs/>
          <w:color w:val="002060"/>
          <w:sz w:val="24"/>
          <w:szCs w:val="24"/>
        </w:rPr>
        <w:t>«Далеко — близко».</w:t>
      </w:r>
      <w:r w:rsidRPr="00CB64A1">
        <w:rPr>
          <w:rFonts w:ascii="Times New Roman" w:eastAsia="Times New Roman" w:hAnsi="Times New Roman" w:cs="Times New Roman"/>
          <w:color w:val="002060"/>
          <w:sz w:val="24"/>
          <w:szCs w:val="24"/>
        </w:rPr>
        <w:t xml:space="preserve"> Дети свободно располагаются около окна. Ведущий называет сначала удаленный предмет, а через 2—3 секунды — близко расположенный. Повторить 6—8 раз.</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b/>
          <w:bCs/>
          <w:iCs/>
          <w:color w:val="002060"/>
          <w:sz w:val="24"/>
          <w:szCs w:val="24"/>
        </w:rPr>
        <w:t>«Филин».</w:t>
      </w:r>
      <w:r w:rsidRPr="00CB64A1">
        <w:rPr>
          <w:rFonts w:ascii="Times New Roman" w:eastAsia="Times New Roman" w:hAnsi="Times New Roman" w:cs="Times New Roman"/>
          <w:color w:val="002060"/>
          <w:sz w:val="24"/>
          <w:szCs w:val="24"/>
        </w:rPr>
        <w:t xml:space="preserve"> Закрыть глаза, не напрягая глазные мышцы, на счет 1—4, широко раскрыть глаза и посмотреть вдаль на счет 1—6. Повторить 2—3 раза.</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b/>
          <w:iCs/>
          <w:color w:val="002060"/>
          <w:sz w:val="24"/>
          <w:szCs w:val="24"/>
        </w:rPr>
        <w:t>«Наряди елку»</w:t>
      </w:r>
      <w:r w:rsidRPr="00CB64A1">
        <w:rPr>
          <w:rFonts w:ascii="Times New Roman" w:eastAsia="Times New Roman" w:hAnsi="Times New Roman" w:cs="Times New Roman"/>
          <w:b/>
          <w:color w:val="002060"/>
          <w:sz w:val="24"/>
          <w:szCs w:val="24"/>
        </w:rPr>
        <w:t>.</w:t>
      </w:r>
      <w:r w:rsidRPr="00CB64A1">
        <w:rPr>
          <w:rFonts w:ascii="Times New Roman" w:eastAsia="Times New Roman" w:hAnsi="Times New Roman" w:cs="Times New Roman"/>
          <w:color w:val="002060"/>
          <w:sz w:val="24"/>
          <w:szCs w:val="24"/>
        </w:rPr>
        <w:t xml:space="preserve"> При выполнении этого упражнения ориентирами для поворотов головы и туловища являются игрушки, сказочные персонажи и т. п. Они развешиваются в разных частях комнаты. Например, игровым объектом может служить елочка, которую нужно нарядить. Необходимые для этой цели игрушки и зверушки дети должны отыскивать глазами по всему помещению. Елочку помещают или изображают в центре стены или чуть ниже. Игрушки развешивают в углах комнаты, под потолком, так, чтобы возникала необходимость поворачивать голову то в одном, то в другом направлении. Ведущий просит соблюдать следующие условия: «Стойте прямо. Поворачивая лишь голову, отыщите в комнате игрушки, которыми можно было бы нарядить елочку, и назовите их». Темп выполнения упражнения произвольный. Продолжительность — 1 минута.</w:t>
      </w:r>
    </w:p>
    <w:p w:rsidR="00CB64A1" w:rsidRPr="00CB64A1" w:rsidRDefault="00CB64A1" w:rsidP="00CB64A1">
      <w:pPr>
        <w:spacing w:after="0" w:line="240" w:lineRule="auto"/>
        <w:ind w:firstLine="335"/>
        <w:jc w:val="both"/>
        <w:rPr>
          <w:rFonts w:ascii="Times New Roman" w:eastAsia="Times New Roman" w:hAnsi="Times New Roman" w:cs="Times New Roman"/>
          <w:color w:val="002060"/>
          <w:sz w:val="24"/>
          <w:szCs w:val="24"/>
        </w:rPr>
      </w:pPr>
      <w:r w:rsidRPr="00CB64A1">
        <w:rPr>
          <w:rFonts w:ascii="Times New Roman" w:eastAsia="Times New Roman" w:hAnsi="Times New Roman" w:cs="Times New Roman"/>
          <w:b/>
          <w:bCs/>
          <w:iCs/>
          <w:color w:val="002060"/>
          <w:sz w:val="24"/>
          <w:szCs w:val="24"/>
        </w:rPr>
        <w:t>«Поймай зайку»</w:t>
      </w:r>
      <w:r w:rsidRPr="00CB64A1">
        <w:rPr>
          <w:rFonts w:ascii="Times New Roman" w:eastAsia="Times New Roman" w:hAnsi="Times New Roman" w:cs="Times New Roman"/>
          <w:color w:val="002060"/>
          <w:sz w:val="24"/>
          <w:szCs w:val="24"/>
        </w:rPr>
        <w:t>. Дети располагаются на ковре. Ведущий включает фонарик, запускает «солнечного зайчика» на прогулку. Дети, «поймав» глазами «зайчика», следуют за ним, не поворачивая головы. Игра длится 45 секунд.</w:t>
      </w:r>
    </w:p>
    <w:p w:rsidR="00CB64A1" w:rsidRPr="00CB64A1" w:rsidRDefault="00CB64A1" w:rsidP="00CB64A1">
      <w:pPr>
        <w:pStyle w:val="c0"/>
        <w:spacing w:before="0" w:beforeAutospacing="0" w:after="0" w:afterAutospacing="0"/>
        <w:ind w:firstLine="938"/>
        <w:jc w:val="center"/>
        <w:rPr>
          <w:b/>
          <w:color w:val="002060"/>
        </w:rPr>
      </w:pPr>
      <w:r w:rsidRPr="00CB64A1">
        <w:rPr>
          <w:rStyle w:val="c1"/>
          <w:b/>
          <w:color w:val="002060"/>
        </w:rPr>
        <w:t>Рекомендации для родителей:</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Чтобы избежать утомления, придерживайтесь следующих правил:</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-Соблюдайте режим.</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-Чаще гуляйте. Хорошо, если прогулка будет длительной (от двух часов и более, в зависимости от погоды), ежедневной.</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 -Чаще проветривайте комнаты, где ребенок спит, играет.</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-Предлагайте новые игрушки, игры.</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-Сон помогает восстановить силы, поэтому желательно сохранять дневной сон как можно дольше, но не заставляйте спать, если ребенок не хочет. Он может просто полежать в кровати.</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-Чередуйте спокойные и активные занятия.</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-Не обрывайте резко занятие, интересное для ребенка. Плавно готовьте его ко сну, прогулке. Нужно заранее предупредить, что скоро малыш будет кушать, пора заканчивать игру, затем дать время закончить, а потом вести мыть руки, накрывать на стол и т.д.</w:t>
      </w:r>
    </w:p>
    <w:p w:rsidR="00CB64A1" w:rsidRPr="00CB64A1" w:rsidRDefault="00CB64A1" w:rsidP="00CB64A1">
      <w:pPr>
        <w:pStyle w:val="c0"/>
        <w:spacing w:before="0" w:beforeAutospacing="0" w:after="0" w:afterAutospacing="0"/>
        <w:ind w:firstLine="938"/>
        <w:jc w:val="both"/>
        <w:rPr>
          <w:color w:val="002060"/>
        </w:rPr>
      </w:pPr>
      <w:r w:rsidRPr="00CB64A1">
        <w:rPr>
          <w:rStyle w:val="c1"/>
          <w:color w:val="002060"/>
        </w:rPr>
        <w:t> -Дозируйте просмотр телевизора, видео, компьютерные игры. От этих занятий будет польза, если ребенок не занят ими постоянно, а перемежает их с подвижными играми.</w:t>
      </w:r>
    </w:p>
    <w:p w:rsidR="00DA56D7" w:rsidRPr="00CB64A1" w:rsidRDefault="00CB64A1" w:rsidP="00CB64A1">
      <w:pPr>
        <w:pStyle w:val="c0"/>
        <w:spacing w:before="0" w:beforeAutospacing="0" w:after="0" w:afterAutospacing="0"/>
        <w:ind w:firstLine="938"/>
        <w:jc w:val="both"/>
        <w:rPr>
          <w:rFonts w:ascii="&amp;quot" w:hAnsi="&amp;quot"/>
          <w:i/>
          <w:color w:val="000000"/>
        </w:rPr>
      </w:pPr>
      <w:r w:rsidRPr="00CB64A1">
        <w:rPr>
          <w:rStyle w:val="c1"/>
          <w:color w:val="002060"/>
        </w:rPr>
        <w:t>-Удовлетворяйте потребность ребенка в движении, общении, познании нового (посещайте детские центры, театр, цирк, ходите в гости, гуляйте, но при этом учитывайте индивидуальные особенности малыша).</w:t>
      </w:r>
    </w:p>
    <w:sectPr w:rsidR="00DA56D7" w:rsidRPr="00CB64A1" w:rsidSect="00D41C13">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entury Gothic">
    <w:panose1 w:val="020B0502020202020204"/>
    <w:charset w:val="CC"/>
    <w:family w:val="swiss"/>
    <w:pitch w:val="variable"/>
    <w:sig w:usb0="00000287" w:usb1="00000000" w:usb2="00000000" w:usb3="00000000" w:csb0="0000009F" w:csb1="00000000"/>
  </w:font>
  <w:font w:name="&amp;quo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defaultTabStop w:val="708"/>
  <w:drawingGridHorizontalSpacing w:val="110"/>
  <w:displayHorizontalDrawingGridEvery w:val="2"/>
  <w:characterSpacingControl w:val="doNotCompress"/>
  <w:compat>
    <w:useFELayout/>
  </w:compat>
  <w:rsids>
    <w:rsidRoot w:val="00D41C13"/>
    <w:rsid w:val="000941E3"/>
    <w:rsid w:val="000E734B"/>
    <w:rsid w:val="001D431A"/>
    <w:rsid w:val="00286CB7"/>
    <w:rsid w:val="005167BF"/>
    <w:rsid w:val="006141C0"/>
    <w:rsid w:val="008F3942"/>
    <w:rsid w:val="00B636B5"/>
    <w:rsid w:val="00C80A81"/>
    <w:rsid w:val="00CB64A1"/>
    <w:rsid w:val="00CD0746"/>
    <w:rsid w:val="00D41C13"/>
    <w:rsid w:val="00DA56D7"/>
    <w:rsid w:val="00F76498"/>
    <w:rsid w:val="00FE640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41E3"/>
  </w:style>
  <w:style w:type="paragraph" w:styleId="1">
    <w:name w:val="heading 1"/>
    <w:basedOn w:val="a"/>
    <w:link w:val="10"/>
    <w:uiPriority w:val="9"/>
    <w:qFormat/>
    <w:rsid w:val="008F3942"/>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1C1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41C13"/>
    <w:rPr>
      <w:rFonts w:ascii="Tahoma" w:hAnsi="Tahoma" w:cs="Tahoma"/>
      <w:sz w:val="16"/>
      <w:szCs w:val="16"/>
    </w:rPr>
  </w:style>
  <w:style w:type="character" w:customStyle="1" w:styleId="10">
    <w:name w:val="Заголовок 1 Знак"/>
    <w:basedOn w:val="a0"/>
    <w:link w:val="1"/>
    <w:uiPriority w:val="9"/>
    <w:rsid w:val="008F3942"/>
    <w:rPr>
      <w:rFonts w:ascii="Times New Roman" w:eastAsia="Times New Roman" w:hAnsi="Times New Roman" w:cs="Times New Roman"/>
      <w:b/>
      <w:bCs/>
      <w:kern w:val="36"/>
      <w:sz w:val="48"/>
      <w:szCs w:val="48"/>
    </w:rPr>
  </w:style>
  <w:style w:type="paragraph" w:customStyle="1" w:styleId="wp-caption-text">
    <w:name w:val="wp-caption-text"/>
    <w:basedOn w:val="a"/>
    <w:rsid w:val="008F3942"/>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Normal (Web)"/>
    <w:basedOn w:val="a"/>
    <w:uiPriority w:val="99"/>
    <w:semiHidden/>
    <w:unhideWhenUsed/>
    <w:rsid w:val="008F3942"/>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Emphasis"/>
    <w:basedOn w:val="a0"/>
    <w:uiPriority w:val="20"/>
    <w:qFormat/>
    <w:rsid w:val="00DA56D7"/>
    <w:rPr>
      <w:i/>
      <w:iCs/>
    </w:rPr>
  </w:style>
  <w:style w:type="paragraph" w:customStyle="1" w:styleId="Default">
    <w:name w:val="Default"/>
    <w:rsid w:val="00CD074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0">
    <w:name w:val="c0"/>
    <w:basedOn w:val="a"/>
    <w:rsid w:val="00CB64A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CB64A1"/>
  </w:style>
</w:styles>
</file>

<file path=word/webSettings.xml><?xml version="1.0" encoding="utf-8"?>
<w:webSettings xmlns:r="http://schemas.openxmlformats.org/officeDocument/2006/relationships" xmlns:w="http://schemas.openxmlformats.org/wordprocessingml/2006/main">
  <w:divs>
    <w:div w:id="34627773">
      <w:bodyDiv w:val="1"/>
      <w:marLeft w:val="0"/>
      <w:marRight w:val="0"/>
      <w:marTop w:val="0"/>
      <w:marBottom w:val="0"/>
      <w:divBdr>
        <w:top w:val="none" w:sz="0" w:space="0" w:color="auto"/>
        <w:left w:val="none" w:sz="0" w:space="0" w:color="auto"/>
        <w:bottom w:val="none" w:sz="0" w:space="0" w:color="auto"/>
        <w:right w:val="none" w:sz="0" w:space="0" w:color="auto"/>
      </w:divBdr>
      <w:divsChild>
        <w:div w:id="360136206">
          <w:marLeft w:val="0"/>
          <w:marRight w:val="0"/>
          <w:marTop w:val="0"/>
          <w:marBottom w:val="0"/>
          <w:divBdr>
            <w:top w:val="none" w:sz="0" w:space="0" w:color="auto"/>
            <w:left w:val="none" w:sz="0" w:space="0" w:color="auto"/>
            <w:bottom w:val="none" w:sz="0" w:space="0" w:color="auto"/>
            <w:right w:val="none" w:sz="0" w:space="0" w:color="auto"/>
          </w:divBdr>
        </w:div>
        <w:div w:id="139002757">
          <w:marLeft w:val="0"/>
          <w:marRight w:val="0"/>
          <w:marTop w:val="0"/>
          <w:marBottom w:val="0"/>
          <w:divBdr>
            <w:top w:val="none" w:sz="0" w:space="0" w:color="auto"/>
            <w:left w:val="none" w:sz="0" w:space="0" w:color="auto"/>
            <w:bottom w:val="none" w:sz="0" w:space="0" w:color="auto"/>
            <w:right w:val="none" w:sz="0" w:space="0" w:color="auto"/>
          </w:divBdr>
          <w:divsChild>
            <w:div w:id="1131240998">
              <w:marLeft w:val="276"/>
              <w:marRight w:val="0"/>
              <w:marTop w:val="46"/>
              <w:marBottom w:val="240"/>
              <w:divBdr>
                <w:top w:val="none" w:sz="0" w:space="0" w:color="auto"/>
                <w:left w:val="none" w:sz="0" w:space="0" w:color="auto"/>
                <w:bottom w:val="none" w:sz="0" w:space="0" w:color="auto"/>
                <w:right w:val="none" w:sz="0" w:space="0" w:color="auto"/>
              </w:divBdr>
            </w:div>
          </w:divsChild>
        </w:div>
      </w:divsChild>
    </w:div>
    <w:div w:id="675423195">
      <w:bodyDiv w:val="1"/>
      <w:marLeft w:val="0"/>
      <w:marRight w:val="0"/>
      <w:marTop w:val="0"/>
      <w:marBottom w:val="0"/>
      <w:divBdr>
        <w:top w:val="none" w:sz="0" w:space="0" w:color="auto"/>
        <w:left w:val="none" w:sz="0" w:space="0" w:color="auto"/>
        <w:bottom w:val="none" w:sz="0" w:space="0" w:color="auto"/>
        <w:right w:val="none" w:sz="0" w:space="0" w:color="auto"/>
      </w:divBdr>
      <w:divsChild>
        <w:div w:id="1946841138">
          <w:marLeft w:val="0"/>
          <w:marRight w:val="0"/>
          <w:marTop w:val="0"/>
          <w:marBottom w:val="0"/>
          <w:divBdr>
            <w:top w:val="none" w:sz="0" w:space="0" w:color="auto"/>
            <w:left w:val="none" w:sz="0" w:space="0" w:color="auto"/>
            <w:bottom w:val="none" w:sz="0" w:space="0" w:color="auto"/>
            <w:right w:val="none" w:sz="0" w:space="0" w:color="auto"/>
          </w:divBdr>
        </w:div>
        <w:div w:id="1413892002">
          <w:marLeft w:val="0"/>
          <w:marRight w:val="0"/>
          <w:marTop w:val="0"/>
          <w:marBottom w:val="0"/>
          <w:divBdr>
            <w:top w:val="none" w:sz="0" w:space="0" w:color="auto"/>
            <w:left w:val="none" w:sz="0" w:space="0" w:color="auto"/>
            <w:bottom w:val="none" w:sz="0" w:space="0" w:color="auto"/>
            <w:right w:val="none" w:sz="0" w:space="0" w:color="auto"/>
          </w:divBdr>
        </w:div>
      </w:divsChild>
    </w:div>
    <w:div w:id="1593588816">
      <w:bodyDiv w:val="1"/>
      <w:marLeft w:val="0"/>
      <w:marRight w:val="0"/>
      <w:marTop w:val="0"/>
      <w:marBottom w:val="0"/>
      <w:divBdr>
        <w:top w:val="none" w:sz="0" w:space="0" w:color="auto"/>
        <w:left w:val="none" w:sz="0" w:space="0" w:color="auto"/>
        <w:bottom w:val="none" w:sz="0" w:space="0" w:color="auto"/>
        <w:right w:val="none" w:sz="0" w:space="0" w:color="auto"/>
      </w:divBdr>
    </w:div>
    <w:div w:id="2044599483">
      <w:bodyDiv w:val="1"/>
      <w:marLeft w:val="0"/>
      <w:marRight w:val="0"/>
      <w:marTop w:val="0"/>
      <w:marBottom w:val="0"/>
      <w:divBdr>
        <w:top w:val="none" w:sz="0" w:space="0" w:color="auto"/>
        <w:left w:val="none" w:sz="0" w:space="0" w:color="auto"/>
        <w:bottom w:val="none" w:sz="0" w:space="0" w:color="auto"/>
        <w:right w:val="none" w:sz="0" w:space="0" w:color="auto"/>
      </w:divBdr>
      <w:divsChild>
        <w:div w:id="83962728">
          <w:marLeft w:val="0"/>
          <w:marRight w:val="0"/>
          <w:marTop w:val="0"/>
          <w:marBottom w:val="0"/>
          <w:divBdr>
            <w:top w:val="none" w:sz="0" w:space="0" w:color="auto"/>
            <w:left w:val="none" w:sz="0" w:space="0" w:color="auto"/>
            <w:bottom w:val="none" w:sz="0" w:space="0" w:color="auto"/>
            <w:right w:val="none" w:sz="0" w:space="0" w:color="auto"/>
          </w:divBdr>
        </w:div>
        <w:div w:id="14605665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8.jpe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4.jpeg"/><Relationship Id="rId12" Type="http://schemas.openxmlformats.org/officeDocument/2006/relationships/hyperlink" Target="http://detskiychas.ru/obo_vsyom/vremena-goda/rasskaz_pro_aprel_detyam/" TargetMode="External"/><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emf"/><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7.jpeg"/><Relationship Id="rId5" Type="http://schemas.openxmlformats.org/officeDocument/2006/relationships/image" Target="media/image2.png"/><Relationship Id="rId15" Type="http://schemas.openxmlformats.org/officeDocument/2006/relationships/hyperlink" Target="http://detskiychas.ru/obo_vsyom/vremena-goda/rasskaz_pro_may_detyam/" TargetMode="External"/><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3.jpeg"/><Relationship Id="rId4" Type="http://schemas.openxmlformats.org/officeDocument/2006/relationships/image" Target="media/image1.png"/><Relationship Id="rId9" Type="http://schemas.openxmlformats.org/officeDocument/2006/relationships/hyperlink" Target="http://detskiychas.ru/obo_vsyom/vremena-goda/pro_mart_detyam/" TargetMode="External"/><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152</TotalTime>
  <Pages>1</Pages>
  <Words>2121</Words>
  <Characters>12096</Characters>
  <Application>Microsoft Office Word</Application>
  <DocSecurity>0</DocSecurity>
  <Lines>100</Lines>
  <Paragraphs>28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садик</dc:creator>
  <cp:keywords/>
  <dc:description/>
  <cp:lastModifiedBy>садик</cp:lastModifiedBy>
  <cp:revision>5</cp:revision>
  <dcterms:created xsi:type="dcterms:W3CDTF">2019-02-25T11:40:00Z</dcterms:created>
  <dcterms:modified xsi:type="dcterms:W3CDTF">2019-03-11T05:59:00Z</dcterms:modified>
</cp:coreProperties>
</file>