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color w:val="002060"/>
          <w:sz w:val="52"/>
          <w:szCs w:val="52"/>
        </w:rPr>
      </w:pPr>
      <w:r w:rsidRPr="00A10D3F">
        <w:rPr>
          <w:rFonts w:ascii="Times New Roman" w:eastAsia="Calibri" w:hAnsi="Times New Roman"/>
          <w:b/>
          <w:color w:val="002060"/>
          <w:sz w:val="52"/>
          <w:szCs w:val="52"/>
        </w:rPr>
        <w:t xml:space="preserve">Конспект </w:t>
      </w:r>
      <w:r w:rsidRPr="00A10D3F">
        <w:rPr>
          <w:rFonts w:ascii="Times New Roman" w:eastAsia="Calibri" w:hAnsi="Times New Roman"/>
          <w:b/>
          <w:color w:val="002060"/>
          <w:sz w:val="52"/>
          <w:szCs w:val="52"/>
        </w:rPr>
        <w:t xml:space="preserve">НОД </w:t>
      </w:r>
    </w:p>
    <w:p w:rsidR="00A10D3F" w:rsidRP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color w:val="002060"/>
          <w:sz w:val="52"/>
          <w:szCs w:val="52"/>
        </w:rPr>
      </w:pPr>
      <w:r w:rsidRPr="00A10D3F">
        <w:rPr>
          <w:rFonts w:ascii="Times New Roman" w:eastAsia="Calibri" w:hAnsi="Times New Roman"/>
          <w:b/>
          <w:color w:val="002060"/>
          <w:sz w:val="52"/>
          <w:szCs w:val="52"/>
        </w:rPr>
        <w:t xml:space="preserve">по экспериментированию с водой </w:t>
      </w:r>
    </w:p>
    <w:p w:rsidR="00A10D3F" w:rsidRP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color w:val="002060"/>
          <w:sz w:val="52"/>
          <w:szCs w:val="52"/>
        </w:rPr>
      </w:pPr>
      <w:r w:rsidRPr="00A10D3F">
        <w:rPr>
          <w:rFonts w:ascii="Times New Roman" w:eastAsia="Calibri" w:hAnsi="Times New Roman"/>
          <w:b/>
          <w:color w:val="002060"/>
          <w:sz w:val="52"/>
          <w:szCs w:val="52"/>
        </w:rPr>
        <w:t>«Волшебница - вода»</w:t>
      </w:r>
    </w:p>
    <w:p w:rsidR="00BC77B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color w:val="002060"/>
          <w:sz w:val="52"/>
          <w:szCs w:val="52"/>
        </w:rPr>
      </w:pPr>
      <w:r w:rsidRPr="00A10D3F">
        <w:rPr>
          <w:rFonts w:ascii="Times New Roman" w:eastAsia="Calibri" w:hAnsi="Times New Roman"/>
          <w:b/>
          <w:color w:val="002060"/>
          <w:sz w:val="52"/>
          <w:szCs w:val="52"/>
        </w:rPr>
        <w:t>в ясельной группе.</w:t>
      </w:r>
    </w:p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color w:val="002060"/>
          <w:sz w:val="52"/>
          <w:szCs w:val="52"/>
        </w:rPr>
      </w:pPr>
    </w:p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color w:val="002060"/>
          <w:sz w:val="52"/>
          <w:szCs w:val="52"/>
        </w:rPr>
      </w:pPr>
    </w:p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color w:val="002060"/>
          <w:sz w:val="52"/>
          <w:szCs w:val="52"/>
        </w:rPr>
      </w:pPr>
    </w:p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color w:val="002060"/>
          <w:sz w:val="52"/>
          <w:szCs w:val="52"/>
        </w:rPr>
      </w:pPr>
    </w:p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color w:val="002060"/>
          <w:sz w:val="52"/>
          <w:szCs w:val="52"/>
        </w:rPr>
      </w:pPr>
    </w:p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color w:val="002060"/>
          <w:sz w:val="52"/>
          <w:szCs w:val="52"/>
        </w:rPr>
      </w:pPr>
    </w:p>
    <w:p w:rsidR="00FC3477" w:rsidRDefault="00FC3477" w:rsidP="00FC3477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</w:rPr>
        <w:t xml:space="preserve">                                                    </w:t>
      </w:r>
    </w:p>
    <w:p w:rsidR="00FC3477" w:rsidRDefault="00FC3477" w:rsidP="00FC3477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FC3477" w:rsidRDefault="00FC3477" w:rsidP="00FC3477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FC3477" w:rsidRDefault="00FC3477" w:rsidP="00FC3477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FC3477" w:rsidRDefault="00FC3477" w:rsidP="00FC3477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FC3477" w:rsidRDefault="00FC3477" w:rsidP="00FC3477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FC3477" w:rsidRDefault="00FC3477" w:rsidP="00FC3477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</w:rPr>
        <w:t xml:space="preserve">                                                   </w:t>
      </w:r>
      <w:r w:rsidR="00A10D3F">
        <w:rPr>
          <w:rFonts w:ascii="Times New Roman" w:eastAsia="Calibri" w:hAnsi="Times New Roman"/>
          <w:b/>
          <w:sz w:val="32"/>
          <w:szCs w:val="32"/>
        </w:rPr>
        <w:t xml:space="preserve">Подготовила: </w:t>
      </w:r>
    </w:p>
    <w:p w:rsidR="00A10D3F" w:rsidRDefault="00FC3477" w:rsidP="00FC3477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</w:rPr>
        <w:t xml:space="preserve">                                                                                   </w:t>
      </w:r>
      <w:r w:rsidR="00A10D3F">
        <w:rPr>
          <w:rFonts w:ascii="Times New Roman" w:eastAsia="Calibri" w:hAnsi="Times New Roman"/>
          <w:b/>
          <w:sz w:val="32"/>
          <w:szCs w:val="32"/>
        </w:rPr>
        <w:t>воспитатель  ясельной</w:t>
      </w:r>
      <w:r w:rsidR="00A10D3F" w:rsidRPr="00A10D3F">
        <w:rPr>
          <w:rFonts w:ascii="Times New Roman" w:eastAsia="Calibri" w:hAnsi="Times New Roman"/>
          <w:b/>
          <w:sz w:val="32"/>
          <w:szCs w:val="32"/>
        </w:rPr>
        <w:t xml:space="preserve"> группы</w:t>
      </w:r>
    </w:p>
    <w:p w:rsidR="00A10D3F" w:rsidRPr="00A10D3F" w:rsidRDefault="00FC3477" w:rsidP="00FC3477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</w:rPr>
        <w:t xml:space="preserve">                                                    </w:t>
      </w:r>
      <w:r w:rsidR="00A10D3F">
        <w:rPr>
          <w:rFonts w:ascii="Times New Roman" w:eastAsia="Calibri" w:hAnsi="Times New Roman"/>
          <w:b/>
          <w:sz w:val="32"/>
          <w:szCs w:val="32"/>
        </w:rPr>
        <w:t>Ткаченко С.В.</w:t>
      </w:r>
    </w:p>
    <w:p w:rsidR="00A10D3F" w:rsidRP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color w:val="002060"/>
          <w:sz w:val="32"/>
          <w:szCs w:val="32"/>
        </w:rPr>
      </w:pPr>
    </w:p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color w:val="002060"/>
          <w:sz w:val="52"/>
          <w:szCs w:val="52"/>
        </w:rPr>
      </w:pPr>
    </w:p>
    <w:p w:rsid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color w:val="002060"/>
          <w:sz w:val="52"/>
          <w:szCs w:val="52"/>
        </w:rPr>
      </w:pPr>
    </w:p>
    <w:p w:rsidR="00FC3477" w:rsidRDefault="00FC3477" w:rsidP="00A10D3F">
      <w:pPr>
        <w:spacing w:before="0" w:beforeAutospacing="0" w:after="0" w:afterAutospacing="0"/>
        <w:rPr>
          <w:rFonts w:ascii="Times New Roman" w:eastAsia="Calibri" w:hAnsi="Times New Roman"/>
          <w:b/>
          <w:color w:val="002060"/>
          <w:sz w:val="52"/>
          <w:szCs w:val="52"/>
        </w:rPr>
      </w:pP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>Цель:</w:t>
      </w:r>
      <w:r w:rsidR="00FC3477">
        <w:rPr>
          <w:rFonts w:ascii="Times New Roman" w:eastAsia="Calibri" w:hAnsi="Times New Roman"/>
        </w:rPr>
        <w:t xml:space="preserve"> Познакомить детей</w:t>
      </w:r>
      <w:r>
        <w:rPr>
          <w:rFonts w:ascii="Times New Roman" w:eastAsia="Calibri" w:hAnsi="Times New Roman"/>
        </w:rPr>
        <w:t xml:space="preserve"> со свойствами воды.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Задачи: 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>Обучающая:</w:t>
      </w:r>
      <w:r>
        <w:rPr>
          <w:rFonts w:ascii="Times New Roman" w:eastAsia="Calibri" w:hAnsi="Times New Roman"/>
        </w:rPr>
        <w:t xml:space="preserve"> Формировать у детей представление о свойствах воды (прозрачная; текучая; одни предметы в воде тонут, а другие нет; вода может изменять свой цвет). 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>Развивающие:</w:t>
      </w:r>
      <w:r>
        <w:rPr>
          <w:rFonts w:ascii="Times New Roman" w:eastAsia="Calibri" w:hAnsi="Times New Roman"/>
        </w:rPr>
        <w:t xml:space="preserve"> Вовлекать детей в элементарную исследовательскую деятельность. Развивать умение выполнять простейши</w:t>
      </w:r>
      <w:r w:rsidR="00FC3477">
        <w:rPr>
          <w:rFonts w:ascii="Times New Roman" w:eastAsia="Calibri" w:hAnsi="Times New Roman"/>
        </w:rPr>
        <w:t>е действия</w:t>
      </w:r>
      <w:r>
        <w:rPr>
          <w:rFonts w:ascii="Times New Roman" w:eastAsia="Calibri" w:hAnsi="Times New Roman"/>
        </w:rPr>
        <w:t>. Активизировать и обогащать словарь детей существительными, прилагательными, глаголами по теме занятия.</w:t>
      </w:r>
    </w:p>
    <w:p w:rsidR="00FC3477" w:rsidRPr="00FC3477" w:rsidRDefault="00A10D3F" w:rsidP="00FC3477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>Воспитательная:</w:t>
      </w:r>
      <w:r>
        <w:rPr>
          <w:rFonts w:ascii="Times New Roman" w:eastAsia="Calibri" w:hAnsi="Times New Roman"/>
        </w:rPr>
        <w:t xml:space="preserve"> </w:t>
      </w:r>
      <w:r w:rsidR="00FC3477" w:rsidRPr="00FC3477">
        <w:rPr>
          <w:rFonts w:ascii="Times New Roman" w:hAnsi="Times New Roman"/>
        </w:rPr>
        <w:t>Способствовать накоплению положительных впечатлений.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Воспитывать самостоятельность.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 xml:space="preserve">Обогащение словаря: </w:t>
      </w:r>
      <w:r>
        <w:rPr>
          <w:rFonts w:ascii="Times New Roman" w:eastAsia="Calibri" w:hAnsi="Times New Roman"/>
        </w:rPr>
        <w:t>Вода прозрачная, разноцветная</w:t>
      </w:r>
      <w:r>
        <w:rPr>
          <w:rFonts w:ascii="Times New Roman" w:eastAsia="Calibri" w:hAnsi="Times New Roman"/>
        </w:rPr>
        <w:t xml:space="preserve"> течёт, льётся. Шарики лёгкие, камни тяжёлые. Тонут, не тонут.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>Образовательная область:</w:t>
      </w:r>
      <w:r>
        <w:rPr>
          <w:rFonts w:ascii="Times New Roman" w:eastAsia="Calibri" w:hAnsi="Times New Roman"/>
        </w:rPr>
        <w:t xml:space="preserve"> «Познавательное развитие».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>Вид деятельности:</w:t>
      </w:r>
      <w:r>
        <w:rPr>
          <w:rFonts w:ascii="Times New Roman" w:eastAsia="Calibri" w:hAnsi="Times New Roman"/>
        </w:rPr>
        <w:t xml:space="preserve"> Познавательно-исследовательская.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proofErr w:type="gramStart"/>
      <w:r>
        <w:rPr>
          <w:rFonts w:ascii="Times New Roman" w:eastAsia="Calibri" w:hAnsi="Times New Roman"/>
          <w:b/>
        </w:rPr>
        <w:t>Материалы и оборудование:</w:t>
      </w:r>
      <w:r w:rsidR="00F33888">
        <w:rPr>
          <w:rFonts w:ascii="Times New Roman" w:eastAsia="Calibri" w:hAnsi="Times New Roman"/>
        </w:rPr>
        <w:t xml:space="preserve"> иллюстрации по теме «Вода», прозрачные баночки (несколько баночек</w:t>
      </w:r>
      <w:r>
        <w:rPr>
          <w:rFonts w:ascii="Times New Roman" w:eastAsia="Calibri" w:hAnsi="Times New Roman"/>
        </w:rPr>
        <w:t xml:space="preserve"> с водой</w:t>
      </w:r>
      <w:r w:rsidR="00F33888">
        <w:rPr>
          <w:rFonts w:ascii="Times New Roman" w:eastAsia="Calibri" w:hAnsi="Times New Roman"/>
        </w:rPr>
        <w:t>, одна пустая</w:t>
      </w:r>
      <w:r>
        <w:rPr>
          <w:rFonts w:ascii="Times New Roman" w:eastAsia="Calibri" w:hAnsi="Times New Roman"/>
        </w:rPr>
        <w:t>),  ёмкость в виде таза, поднос, пластмассовые шарики, камни, бумажные кораблики, магнитофон, аудиозапись «Капельки прыг-прыг».</w:t>
      </w:r>
      <w:proofErr w:type="gramEnd"/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>Методы и приёмы:</w:t>
      </w:r>
      <w:r w:rsidR="00FC3477">
        <w:rPr>
          <w:rFonts w:ascii="Times New Roman" w:eastAsia="Calibri" w:hAnsi="Times New Roman"/>
        </w:rPr>
        <w:t xml:space="preserve"> игровой (волшебные баночки</w:t>
      </w:r>
      <w:r>
        <w:rPr>
          <w:rFonts w:ascii="Times New Roman" w:eastAsia="Calibri" w:hAnsi="Times New Roman"/>
        </w:rPr>
        <w:t xml:space="preserve"> с водой), наглядный, практический (опыты), словесный. 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>Предварительная работа:</w:t>
      </w:r>
      <w:r>
        <w:rPr>
          <w:rFonts w:ascii="Times New Roman" w:eastAsia="Calibri" w:hAnsi="Times New Roman"/>
        </w:rPr>
        <w:t xml:space="preserve"> беседы на тему: «Вода в жизни человека»; чтение стихотворения «</w:t>
      </w:r>
      <w:proofErr w:type="spellStart"/>
      <w:r>
        <w:rPr>
          <w:rFonts w:ascii="Times New Roman" w:eastAsia="Calibri" w:hAnsi="Times New Roman"/>
        </w:rPr>
        <w:t>Мойдоды</w:t>
      </w:r>
      <w:r w:rsidR="00FC3477">
        <w:rPr>
          <w:rFonts w:ascii="Times New Roman" w:eastAsia="Calibri" w:hAnsi="Times New Roman"/>
        </w:rPr>
        <w:t>р</w:t>
      </w:r>
      <w:proofErr w:type="spellEnd"/>
      <w:r w:rsidR="00FC3477">
        <w:rPr>
          <w:rFonts w:ascii="Times New Roman" w:eastAsia="Calibri" w:hAnsi="Times New Roman"/>
        </w:rPr>
        <w:t>»,</w:t>
      </w:r>
      <w:r>
        <w:rPr>
          <w:rFonts w:ascii="Times New Roman" w:eastAsia="Calibri" w:hAnsi="Times New Roman"/>
        </w:rPr>
        <w:t xml:space="preserve"> игры сюжетные «Купание куклы», «Приготовим обед для куклы»; разучивание пальчиковой гимнастики «Я водяная капелька»</w:t>
      </w:r>
      <w:r w:rsidR="00CE1193">
        <w:rPr>
          <w:rFonts w:ascii="Times New Roman" w:eastAsia="Calibri" w:hAnsi="Times New Roman"/>
        </w:rPr>
        <w:t>, сказка - «</w:t>
      </w:r>
      <w:proofErr w:type="gramStart"/>
      <w:r w:rsidR="00CE1193">
        <w:rPr>
          <w:rFonts w:ascii="Times New Roman" w:eastAsia="Calibri" w:hAnsi="Times New Roman"/>
        </w:rPr>
        <w:t>Сказка про капельку</w:t>
      </w:r>
      <w:proofErr w:type="gramEnd"/>
      <w:r w:rsidR="00CE1193">
        <w:rPr>
          <w:rFonts w:ascii="Times New Roman" w:eastAsia="Calibri" w:hAnsi="Times New Roman"/>
        </w:rPr>
        <w:t>»</w:t>
      </w:r>
      <w:r>
        <w:rPr>
          <w:rFonts w:ascii="Times New Roman" w:eastAsia="Calibri" w:hAnsi="Times New Roman"/>
        </w:rPr>
        <w:t>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</w:t>
      </w:r>
    </w:p>
    <w:p w:rsidR="00A10D3F" w:rsidRP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1 часть. Организационная.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</w:rPr>
        <w:t xml:space="preserve">Воспитатель: Ребята, к нам сегодня в гости пришла Волшебница – вода, чтобы рассказать о себе и немного с нами поиграть </w:t>
      </w:r>
      <w:r>
        <w:rPr>
          <w:rFonts w:ascii="Times New Roman" w:eastAsia="Calibri" w:hAnsi="Times New Roman"/>
          <w:i/>
        </w:rPr>
        <w:t>(воспитатель показывает воду в прозрачной баночке).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Воспитатель: А знаете ли вы, где ещё живёт вода?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Воспитатель читает стихотворение и показывает иллюстрации: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Вы </w:t>
      </w:r>
      <w:proofErr w:type="gramStart"/>
      <w:r>
        <w:rPr>
          <w:rFonts w:ascii="Times New Roman" w:eastAsia="Calibri" w:hAnsi="Times New Roman"/>
        </w:rPr>
        <w:t>слыхали</w:t>
      </w:r>
      <w:proofErr w:type="gramEnd"/>
      <w:r>
        <w:rPr>
          <w:rFonts w:ascii="Times New Roman" w:eastAsia="Calibri" w:hAnsi="Times New Roman"/>
        </w:rPr>
        <w:t xml:space="preserve"> о воде?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Говорят она везде!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В луже, море, океане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И в водопроводном кране.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Чайник на плите кипит,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И в тазу у нас стоит.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Воспитатель: Вот как много мест, где живёт вода. А нам с вами нужна водичка? </w:t>
      </w:r>
      <w:proofErr w:type="gramStart"/>
      <w:r>
        <w:rPr>
          <w:rFonts w:ascii="Times New Roman" w:eastAsia="Calibri" w:hAnsi="Times New Roman"/>
        </w:rPr>
        <w:t xml:space="preserve">Для чего? </w:t>
      </w:r>
      <w:r>
        <w:rPr>
          <w:rFonts w:ascii="Times New Roman" w:eastAsia="Calibri" w:hAnsi="Times New Roman"/>
          <w:i/>
        </w:rPr>
        <w:t>(предполагаемые ответы детей:</w:t>
      </w:r>
      <w:proofErr w:type="gramEnd"/>
      <w:r>
        <w:rPr>
          <w:rFonts w:ascii="Times New Roman" w:eastAsia="Calibri" w:hAnsi="Times New Roman"/>
          <w:i/>
        </w:rPr>
        <w:t xml:space="preserve"> Мы </w:t>
      </w:r>
      <w:proofErr w:type="gramStart"/>
      <w:r>
        <w:rPr>
          <w:rFonts w:ascii="Times New Roman" w:eastAsia="Calibri" w:hAnsi="Times New Roman"/>
          <w:i/>
        </w:rPr>
        <w:t>моем</w:t>
      </w:r>
      <w:proofErr w:type="gramEnd"/>
      <w:r>
        <w:rPr>
          <w:rFonts w:ascii="Times New Roman" w:eastAsia="Calibri" w:hAnsi="Times New Roman"/>
          <w:i/>
        </w:rPr>
        <w:t xml:space="preserve"> лицо и руки, умываемся. Мы пьём воду, стираем одежду, </w:t>
      </w:r>
      <w:proofErr w:type="gramStart"/>
      <w:r>
        <w:rPr>
          <w:rFonts w:ascii="Times New Roman" w:eastAsia="Calibri" w:hAnsi="Times New Roman"/>
          <w:i/>
        </w:rPr>
        <w:t>моем</w:t>
      </w:r>
      <w:proofErr w:type="gramEnd"/>
      <w:r>
        <w:rPr>
          <w:rFonts w:ascii="Times New Roman" w:eastAsia="Calibri" w:hAnsi="Times New Roman"/>
          <w:i/>
        </w:rPr>
        <w:t xml:space="preserve"> посуду. </w:t>
      </w:r>
      <w:proofErr w:type="gramStart"/>
      <w:r>
        <w:rPr>
          <w:rFonts w:ascii="Times New Roman" w:eastAsia="Calibri" w:hAnsi="Times New Roman"/>
          <w:i/>
        </w:rPr>
        <w:t>Вода нужна, чтобы сварить суп, компот, кашу.)</w:t>
      </w:r>
      <w:proofErr w:type="gramEnd"/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Воспитатель продолжает читать стихотворение и показывать иллюстрации: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Без воды нам не умыться.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Не наесться,  не напиться.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Смею я вам доложить: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Без неё нам не прожить!  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2 часть. Опытно – экспериментальная.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Опыт 1.  Вода текучая.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Воспитатель: А сейчас Волшебница – вода хочет с вами поиграть. Ребята, смотрите у меня в этой баночке вода. Значит эта баночка полная. Какая это баночка? </w:t>
      </w:r>
      <w:r>
        <w:rPr>
          <w:rFonts w:ascii="Times New Roman" w:eastAsia="Calibri" w:hAnsi="Times New Roman"/>
          <w:i/>
        </w:rPr>
        <w:t>(хоровые и индивидуальные ответы детей: полная).</w:t>
      </w:r>
      <w:r>
        <w:rPr>
          <w:rFonts w:ascii="Times New Roman" w:eastAsia="Calibri" w:hAnsi="Times New Roman"/>
        </w:rPr>
        <w:t xml:space="preserve"> А здесь ничего нет. Значит она пустая. Давайте попробуем водичку перелить из полной баночки </w:t>
      </w:r>
      <w:proofErr w:type="gramStart"/>
      <w:r>
        <w:rPr>
          <w:rFonts w:ascii="Times New Roman" w:eastAsia="Calibri" w:hAnsi="Times New Roman"/>
        </w:rPr>
        <w:t>в</w:t>
      </w:r>
      <w:proofErr w:type="gramEnd"/>
      <w:r>
        <w:rPr>
          <w:rFonts w:ascii="Times New Roman" w:eastAsia="Calibri" w:hAnsi="Times New Roman"/>
        </w:rPr>
        <w:t xml:space="preserve"> пустую. Скажем: «Лейся, лейся водичка». Послушайте, как журчит красиво. Смотрите, одна последняя капелька осталась, посмотрим на неё: «Кап-кап-кап». Вот из таких капелек состоит вода. </w:t>
      </w:r>
    </w:p>
    <w:p w:rsidR="00A10D3F" w:rsidRPr="00A10D3F" w:rsidRDefault="00A10D3F" w:rsidP="00A10D3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10D3F">
        <w:rPr>
          <w:color w:val="111111"/>
        </w:rPr>
        <w:t>-Я - водяная капелька</w:t>
      </w:r>
    </w:p>
    <w:p w:rsidR="00A10D3F" w:rsidRPr="00A10D3F" w:rsidRDefault="00A10D3F" w:rsidP="00A10D3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10D3F">
        <w:rPr>
          <w:color w:val="111111"/>
        </w:rPr>
        <w:t>Я очень всем нужна.</w:t>
      </w:r>
    </w:p>
    <w:p w:rsidR="00A10D3F" w:rsidRPr="00A10D3F" w:rsidRDefault="00A10D3F" w:rsidP="00A10D3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10D3F">
        <w:rPr>
          <w:color w:val="111111"/>
        </w:rPr>
        <w:lastRenderedPageBreak/>
        <w:t>Покапаю, покапаю - получится вода.</w:t>
      </w:r>
    </w:p>
    <w:p w:rsidR="00A10D3F" w:rsidRPr="00A10D3F" w:rsidRDefault="00A10D3F" w:rsidP="00A10D3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10D3F">
        <w:rPr>
          <w:color w:val="111111"/>
        </w:rPr>
        <w:t>Звучит фонограмма </w:t>
      </w:r>
      <w:r w:rsidRPr="00A10D3F">
        <w:rPr>
          <w:i/>
          <w:iCs/>
          <w:color w:val="111111"/>
        </w:rPr>
        <w:t>«кап-кап»</w:t>
      </w:r>
      <w:r w:rsidRPr="00A10D3F">
        <w:rPr>
          <w:color w:val="111111"/>
        </w:rPr>
        <w:t>.</w:t>
      </w:r>
    </w:p>
    <w:p w:rsidR="00A10D3F" w:rsidRPr="00A10D3F" w:rsidRDefault="00A10D3F" w:rsidP="00A10D3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10D3F">
        <w:rPr>
          <w:color w:val="111111"/>
        </w:rPr>
        <w:t>- Посмотрите, как капают капельки, медленно опускает капельки в тазик и проговаривает: </w:t>
      </w:r>
      <w:r w:rsidRPr="00A10D3F">
        <w:rPr>
          <w:i/>
          <w:iCs/>
          <w:color w:val="111111"/>
        </w:rPr>
        <w:t>«Кап-кап-кап»</w:t>
      </w:r>
    </w:p>
    <w:p w:rsidR="00A10D3F" w:rsidRPr="00A10D3F" w:rsidRDefault="00A10D3F" w:rsidP="00A10D3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10D3F">
        <w:rPr>
          <w:color w:val="111111"/>
          <w:u w:val="single"/>
        </w:rPr>
        <w:t>Дети повторяют за воспитателем</w:t>
      </w:r>
      <w:r w:rsidRPr="00A10D3F">
        <w:rPr>
          <w:color w:val="111111"/>
        </w:rPr>
        <w:t>: </w:t>
      </w:r>
      <w:r w:rsidRPr="00A10D3F">
        <w:rPr>
          <w:i/>
          <w:iCs/>
          <w:color w:val="111111"/>
        </w:rPr>
        <w:t>«Кап-кап-кап»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Что делает вода?</w:t>
      </w:r>
      <w:r>
        <w:rPr>
          <w:rFonts w:ascii="Times New Roman" w:eastAsia="Calibri" w:hAnsi="Times New Roman"/>
          <w:i/>
        </w:rPr>
        <w:t xml:space="preserve"> (хоровые и индивидуальные ответы: журчит, течёт, льётся).  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Воспитатель: Ребята, давайте мы с вами превратимся в капельки воды. 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</w:rPr>
        <w:t xml:space="preserve">Пальчиковая гимнастика: </w:t>
      </w:r>
      <w:r>
        <w:rPr>
          <w:rFonts w:ascii="Times New Roman" w:eastAsia="Calibri" w:hAnsi="Times New Roman"/>
          <w:i/>
        </w:rPr>
        <w:t>(дети пальчиком стучат по ладошке)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Я водяная капелька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Я очень вам нужна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Покапаю, покапаю 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Получится вода.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Кап-кап-кап.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Опыт 2. «Тонет – не тонет».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Воспитатель: А сейчас хотите поиграть? Смотрите, что вам приготовила Волшебница  - вода: поднос с пластмассовыми шариками разных цветов  и камушками. Как вы думаете, шарики утонут или будут плавать? </w:t>
      </w:r>
      <w:r>
        <w:rPr>
          <w:rFonts w:ascii="Times New Roman" w:eastAsia="Calibri" w:hAnsi="Times New Roman"/>
          <w:i/>
        </w:rPr>
        <w:t xml:space="preserve">(ответы детей) </w:t>
      </w:r>
      <w:r>
        <w:rPr>
          <w:rFonts w:ascii="Times New Roman" w:eastAsia="Calibri" w:hAnsi="Times New Roman"/>
        </w:rPr>
        <w:t xml:space="preserve">Давайте проверим. Возьмите шарики в руки, подержите их, шарики из пластмассы, тяжёлые или лёгкие? </w:t>
      </w:r>
      <w:r>
        <w:rPr>
          <w:rFonts w:ascii="Times New Roman" w:eastAsia="Calibri" w:hAnsi="Times New Roman"/>
          <w:i/>
        </w:rPr>
        <w:t>(лёгкие).</w:t>
      </w:r>
      <w:r>
        <w:rPr>
          <w:rFonts w:ascii="Times New Roman" w:eastAsia="Calibri" w:hAnsi="Times New Roman"/>
        </w:rPr>
        <w:t xml:space="preserve"> Опускайте их воду. Что происходит? </w:t>
      </w:r>
      <w:r>
        <w:rPr>
          <w:rFonts w:ascii="Times New Roman" w:eastAsia="Calibri" w:hAnsi="Times New Roman"/>
          <w:i/>
        </w:rPr>
        <w:t>(шарики плавают, не тонут).</w:t>
      </w:r>
      <w:r>
        <w:rPr>
          <w:rFonts w:ascii="Times New Roman" w:eastAsia="Calibri" w:hAnsi="Times New Roman"/>
        </w:rPr>
        <w:t xml:space="preserve"> 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Воспитатель: Возьмите в руки камушки. Какие камушки? </w:t>
      </w:r>
      <w:r>
        <w:rPr>
          <w:rFonts w:ascii="Times New Roman" w:eastAsia="Calibri" w:hAnsi="Times New Roman"/>
          <w:i/>
        </w:rPr>
        <w:t>(тяжёлые).</w:t>
      </w:r>
      <w:r>
        <w:rPr>
          <w:rFonts w:ascii="Times New Roman" w:eastAsia="Calibri" w:hAnsi="Times New Roman"/>
        </w:rPr>
        <w:t xml:space="preserve"> Как вы думаете, что будет происходить, если их опустить в воду? Аккуратно опускайте камушки. Что случилось с камнями</w:t>
      </w:r>
      <w:r>
        <w:rPr>
          <w:rFonts w:ascii="Times New Roman" w:eastAsia="Calibri" w:hAnsi="Times New Roman"/>
          <w:i/>
        </w:rPr>
        <w:t xml:space="preserve"> (они утонули, опустились на дно). </w:t>
      </w:r>
      <w:r>
        <w:rPr>
          <w:rFonts w:ascii="Times New Roman" w:eastAsia="Calibri" w:hAnsi="Times New Roman"/>
        </w:rPr>
        <w:t>Мы с вами убедились, что лёгкие предметы – плавают в воде, а тяжёлые тонут, опускаются на дно.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Воспитатель: Ребята, а вы видите камушки на дне? Почему? </w:t>
      </w:r>
      <w:r>
        <w:rPr>
          <w:rFonts w:ascii="Times New Roman" w:eastAsia="Calibri" w:hAnsi="Times New Roman"/>
          <w:i/>
        </w:rPr>
        <w:t xml:space="preserve">(Вода прозрачная, сквозь воду можно разглядеть предметы). 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Ребята,  но что-то наша Волшебница – вода заскучала. Давайте развеселим её и потанцуем.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>Физкультминутка «Капельки прыг-прыг».</w:t>
      </w:r>
      <w:r>
        <w:rPr>
          <w:rFonts w:ascii="Times New Roman" w:eastAsia="Calibri" w:hAnsi="Times New Roman"/>
        </w:rPr>
        <w:t xml:space="preserve"> Дети под музыку выполняют танцевальные движения вместе с воспитателем.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Опыт 3. «Цветная вода».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Воспитатель: А хотите ещё поиграть с Волшеб</w:t>
      </w:r>
      <w:r>
        <w:rPr>
          <w:rFonts w:ascii="Times New Roman" w:eastAsia="Calibri" w:hAnsi="Times New Roman"/>
        </w:rPr>
        <w:t>ницей – водой? Посмотрите, у меня</w:t>
      </w:r>
      <w:r w:rsidR="00D47391">
        <w:rPr>
          <w:rFonts w:ascii="Times New Roman" w:eastAsia="Calibri" w:hAnsi="Times New Roman"/>
        </w:rPr>
        <w:t xml:space="preserve"> баночках стоят краск</w:t>
      </w:r>
      <w:proofErr w:type="gramStart"/>
      <w:r w:rsidR="00D47391">
        <w:rPr>
          <w:rFonts w:ascii="Times New Roman" w:eastAsia="Calibri" w:hAnsi="Times New Roman"/>
        </w:rPr>
        <w:t>и</w:t>
      </w:r>
      <w:r>
        <w:rPr>
          <w:rFonts w:ascii="Times New Roman" w:eastAsia="Calibri" w:hAnsi="Times New Roman"/>
        </w:rPr>
        <w:t>–</w:t>
      </w:r>
      <w:proofErr w:type="gramEnd"/>
      <w:r>
        <w:rPr>
          <w:rFonts w:ascii="Times New Roman" w:eastAsia="Calibri" w:hAnsi="Times New Roman"/>
        </w:rPr>
        <w:t xml:space="preserve"> гуашь разных цветов. Назовите эти цвета </w:t>
      </w:r>
      <w:r>
        <w:rPr>
          <w:rFonts w:ascii="Times New Roman" w:eastAsia="Calibri" w:hAnsi="Times New Roman"/>
          <w:i/>
        </w:rPr>
        <w:t>(дети называют).</w:t>
      </w:r>
      <w:r>
        <w:rPr>
          <w:rFonts w:ascii="Times New Roman" w:eastAsia="Calibri" w:hAnsi="Times New Roman"/>
        </w:rPr>
        <w:t xml:space="preserve"> Что налито в стаканчиках? </w:t>
      </w:r>
      <w:r>
        <w:rPr>
          <w:rFonts w:ascii="Times New Roman" w:eastAsia="Calibri" w:hAnsi="Times New Roman"/>
          <w:i/>
        </w:rPr>
        <w:t>(вода).</w:t>
      </w:r>
      <w:r>
        <w:rPr>
          <w:rFonts w:ascii="Times New Roman" w:eastAsia="Calibri" w:hAnsi="Times New Roman"/>
        </w:rPr>
        <w:t xml:space="preserve"> Какой цвет имеет вода? </w:t>
      </w:r>
      <w:r>
        <w:rPr>
          <w:rFonts w:ascii="Times New Roman" w:eastAsia="Calibri" w:hAnsi="Times New Roman"/>
          <w:i/>
        </w:rPr>
        <w:t xml:space="preserve">(вода прозрачная). </w:t>
      </w:r>
      <w:r>
        <w:rPr>
          <w:rFonts w:ascii="Times New Roman" w:eastAsia="Calibri" w:hAnsi="Times New Roman"/>
        </w:rPr>
        <w:t>Как вы думаете, что произойдёт с водой, если м</w:t>
      </w:r>
      <w:r w:rsidR="00D47391">
        <w:rPr>
          <w:rFonts w:ascii="Times New Roman" w:eastAsia="Calibri" w:hAnsi="Times New Roman"/>
        </w:rPr>
        <w:t>ы добавим в неё краску? Набираю краску кисточкой и размешиваю</w:t>
      </w:r>
      <w:r>
        <w:rPr>
          <w:rFonts w:ascii="Times New Roman" w:eastAsia="Calibri" w:hAnsi="Times New Roman"/>
        </w:rPr>
        <w:t xml:space="preserve"> в стакане с водой. Дети наблюдают, как меняется цвет воды. </w:t>
      </w:r>
    </w:p>
    <w:p w:rsidR="00A10D3F" w:rsidRPr="00D47391" w:rsidRDefault="00A10D3F" w:rsidP="00A10D3F">
      <w:pPr>
        <w:spacing w:before="0" w:beforeAutospacing="0" w:after="0" w:afterAutospacing="0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</w:rPr>
        <w:t>Игровое задание: «Определи, каким цветом раскрасили воду». Воспитатель: «Каким</w:t>
      </w:r>
      <w:r w:rsidR="00D47391">
        <w:rPr>
          <w:rFonts w:ascii="Times New Roman" w:eastAsia="Calibri" w:hAnsi="Times New Roman"/>
        </w:rPr>
        <w:t xml:space="preserve"> цветом вода в стаканчике у мен</w:t>
      </w:r>
      <w:r>
        <w:rPr>
          <w:rFonts w:ascii="Times New Roman" w:eastAsia="Calibri" w:hAnsi="Times New Roman"/>
        </w:rPr>
        <w:t>? Почему она стала зелёной?</w:t>
      </w:r>
      <w:r w:rsidR="00D47391">
        <w:rPr>
          <w:rFonts w:ascii="Times New Roman" w:eastAsia="Calibri" w:hAnsi="Times New Roman"/>
        </w:rPr>
        <w:t xml:space="preserve"> А что произойдет с </w:t>
      </w:r>
      <w:proofErr w:type="gramStart"/>
      <w:r w:rsidR="00D47391">
        <w:rPr>
          <w:rFonts w:ascii="Times New Roman" w:eastAsia="Calibri" w:hAnsi="Times New Roman"/>
        </w:rPr>
        <w:t>водой</w:t>
      </w:r>
      <w:proofErr w:type="gramEnd"/>
      <w:r w:rsidR="00D47391">
        <w:rPr>
          <w:rFonts w:ascii="Times New Roman" w:eastAsia="Calibri" w:hAnsi="Times New Roman"/>
        </w:rPr>
        <w:t xml:space="preserve"> если я наберу на кисточку краску другого цвета  и размешаю в стакане с водой? </w:t>
      </w:r>
      <w:r w:rsidR="00D47391" w:rsidRPr="00D47391">
        <w:rPr>
          <w:rFonts w:ascii="Times New Roman" w:eastAsia="Calibri" w:hAnsi="Times New Roman"/>
          <w:i/>
        </w:rPr>
        <w:t>(она окрасится в другой цвет</w:t>
      </w:r>
      <w:r w:rsidR="00D47391">
        <w:rPr>
          <w:rFonts w:ascii="Times New Roman" w:eastAsia="Calibri" w:hAnsi="Times New Roman"/>
        </w:rPr>
        <w:t>) Проверим? (</w:t>
      </w:r>
      <w:r w:rsidR="00D47391" w:rsidRPr="00D47391">
        <w:rPr>
          <w:rFonts w:ascii="Times New Roman" w:eastAsia="Calibri" w:hAnsi="Times New Roman"/>
          <w:i/>
        </w:rPr>
        <w:t>показываю что происходит с водой при окраш</w:t>
      </w:r>
      <w:r w:rsidR="00D47391">
        <w:rPr>
          <w:rFonts w:ascii="Times New Roman" w:eastAsia="Calibri" w:hAnsi="Times New Roman"/>
          <w:i/>
        </w:rPr>
        <w:t>ива</w:t>
      </w:r>
      <w:r w:rsidR="00D47391" w:rsidRPr="00D47391">
        <w:rPr>
          <w:rFonts w:ascii="Times New Roman" w:eastAsia="Calibri" w:hAnsi="Times New Roman"/>
          <w:i/>
        </w:rPr>
        <w:t>ни</w:t>
      </w:r>
      <w:r w:rsidR="00D47391">
        <w:rPr>
          <w:rFonts w:ascii="Times New Roman" w:eastAsia="Calibri" w:hAnsi="Times New Roman"/>
          <w:i/>
        </w:rPr>
        <w:t>и</w:t>
      </w:r>
      <w:r w:rsidR="00D47391" w:rsidRPr="00D47391">
        <w:rPr>
          <w:rFonts w:ascii="Times New Roman" w:eastAsia="Calibri" w:hAnsi="Times New Roman"/>
          <w:i/>
        </w:rPr>
        <w:t xml:space="preserve"> разноцветными красками.)</w:t>
      </w:r>
      <w:r w:rsidRPr="00D47391">
        <w:rPr>
          <w:rFonts w:ascii="Times New Roman" w:eastAsia="Calibri" w:hAnsi="Times New Roman"/>
          <w:i/>
        </w:rPr>
        <w:t>».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</w:rPr>
        <w:t xml:space="preserve">Игра «Спрячем камушки» - дети бросают камушки в стаканчики с окрашенной водой. Воспитатель спрашивает: «Где камушки? Почему их не видно? </w:t>
      </w:r>
      <w:r>
        <w:rPr>
          <w:rFonts w:ascii="Times New Roman" w:eastAsia="Calibri" w:hAnsi="Times New Roman"/>
          <w:i/>
        </w:rPr>
        <w:t>(Камушек не видно, потому что вода окрашена, стала цветной, непрозрачной).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</w:rPr>
        <w:t xml:space="preserve">Воспитатель: Волшебница – вода показала нам, как краски помогают раскрашивать </w:t>
      </w:r>
      <w:proofErr w:type="gramStart"/>
      <w:r>
        <w:rPr>
          <w:rFonts w:ascii="Times New Roman" w:eastAsia="Calibri" w:hAnsi="Times New Roman"/>
        </w:rPr>
        <w:t>воду</w:t>
      </w:r>
      <w:proofErr w:type="gramEnd"/>
      <w:r w:rsidR="00F33888">
        <w:rPr>
          <w:rFonts w:ascii="Times New Roman" w:eastAsia="Calibri" w:hAnsi="Times New Roman"/>
        </w:rPr>
        <w:t xml:space="preserve"> и становится разноцветной</w:t>
      </w:r>
      <w:r>
        <w:rPr>
          <w:rFonts w:ascii="Times New Roman" w:eastAsia="Calibri" w:hAnsi="Times New Roman"/>
        </w:rPr>
        <w:t>. В окрашенной воде предметов не видно.</w:t>
      </w:r>
      <w:r>
        <w:rPr>
          <w:rFonts w:ascii="Times New Roman" w:eastAsia="Calibri" w:hAnsi="Times New Roman"/>
          <w:b/>
        </w:rPr>
        <w:t xml:space="preserve"> 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>3. Итог занятия: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Воспитатель: Ребята, давайте вспомним, какие свойства воды нам знакомы: вода льётся; предметы в ней могут плавать или тонуть; вода прозрачная; мы сами можем менять цвет воды.</w:t>
      </w:r>
    </w:p>
    <w:p w:rsidR="00A10D3F" w:rsidRDefault="00A10D3F" w:rsidP="00A10D3F">
      <w:pPr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Воспитатель: Ребята, Волшебнице – воде очень понравилось с вами играть, но ей пора идти к другим деткам. Но чтобы вы сильно не скучали, Волшебница – вода оставила нам подарки – вот такие вот бумажные кораблики. Предлагаю поиграть с ними (дети пускают</w:t>
      </w:r>
      <w:r w:rsidR="00F33888">
        <w:rPr>
          <w:rFonts w:ascii="Times New Roman" w:eastAsia="Calibri" w:hAnsi="Times New Roman"/>
        </w:rPr>
        <w:t xml:space="preserve"> кораблики в тазик с водой</w:t>
      </w:r>
      <w:r>
        <w:rPr>
          <w:rFonts w:ascii="Times New Roman" w:eastAsia="Calibri" w:hAnsi="Times New Roman"/>
        </w:rPr>
        <w:t>).</w:t>
      </w:r>
    </w:p>
    <w:p w:rsidR="00FC3477" w:rsidRDefault="00CE1193" w:rsidP="00F33888">
      <w:pPr>
        <w:spacing w:line="273" w:lineRule="auto"/>
        <w:rPr>
          <w:rFonts w:ascii="Arial" w:eastAsia="Calibri" w:hAnsi="Arial" w:cs="Arial"/>
          <w:color w:val="333333"/>
          <w:shd w:val="clear" w:color="auto" w:fill="FFFFFF"/>
        </w:rPr>
      </w:pPr>
      <w:r>
        <w:rPr>
          <w:rFonts w:ascii="Arial" w:eastAsia="Calibri" w:hAnsi="Arial" w:cs="Arial"/>
          <w:color w:val="333333"/>
          <w:shd w:val="clear" w:color="auto" w:fill="FFFFFF"/>
        </w:rPr>
        <w:t xml:space="preserve">                        </w:t>
      </w:r>
    </w:p>
    <w:p w:rsidR="00F33888" w:rsidRPr="00F33888" w:rsidRDefault="00FC3477" w:rsidP="00F33888">
      <w:pPr>
        <w:spacing w:line="273" w:lineRule="auto"/>
      </w:pPr>
      <w:r>
        <w:rPr>
          <w:rFonts w:ascii="Arial" w:eastAsia="Calibri" w:hAnsi="Arial" w:cs="Arial"/>
          <w:color w:val="333333"/>
          <w:shd w:val="clear" w:color="auto" w:fill="FFFFFF"/>
        </w:rPr>
        <w:lastRenderedPageBreak/>
        <w:t xml:space="preserve">                                 </w:t>
      </w:r>
      <w:bookmarkStart w:id="0" w:name="_GoBack"/>
      <w:bookmarkEnd w:id="0"/>
      <w:r w:rsidR="00CE1193">
        <w:rPr>
          <w:rFonts w:ascii="Arial" w:eastAsia="Calibri" w:hAnsi="Arial" w:cs="Arial"/>
          <w:color w:val="333333"/>
          <w:shd w:val="clear" w:color="auto" w:fill="FFFFFF"/>
        </w:rPr>
        <w:t xml:space="preserve">   </w:t>
      </w:r>
      <w:r w:rsidR="00F33888" w:rsidRPr="00F33888">
        <w:rPr>
          <w:rFonts w:ascii="Arial" w:eastAsia="Calibri" w:hAnsi="Arial" w:cs="Arial"/>
          <w:color w:val="333333"/>
          <w:shd w:val="clear" w:color="auto" w:fill="FFFFFF"/>
        </w:rPr>
        <w:t xml:space="preserve">СКАЗКА ПРО КАПЕЛЬКУ </w:t>
      </w:r>
      <w:proofErr w:type="gramStart"/>
      <w:r w:rsidR="00F33888" w:rsidRPr="00F33888">
        <w:rPr>
          <w:rFonts w:ascii="Arial" w:eastAsia="Calibri" w:hAnsi="Arial" w:cs="Arial"/>
          <w:color w:val="333333"/>
          <w:shd w:val="clear" w:color="auto" w:fill="FFFFFF"/>
        </w:rPr>
        <w:t xml:space="preserve">( </w:t>
      </w:r>
      <w:proofErr w:type="gramEnd"/>
      <w:r w:rsidR="00F33888" w:rsidRPr="00F33888">
        <w:rPr>
          <w:rFonts w:ascii="Arial" w:eastAsia="Calibri" w:hAnsi="Arial" w:cs="Arial"/>
          <w:color w:val="333333"/>
          <w:shd w:val="clear" w:color="auto" w:fill="FFFFFF"/>
        </w:rPr>
        <w:t>круговорот воды в природе)</w:t>
      </w:r>
    </w:p>
    <w:p w:rsidR="00F33888" w:rsidRPr="00F33888" w:rsidRDefault="00F33888" w:rsidP="00F33888">
      <w:pPr>
        <w:spacing w:line="273" w:lineRule="auto"/>
      </w:pPr>
      <w:r w:rsidRPr="00F33888">
        <w:rPr>
          <w:noProof/>
        </w:rPr>
        <w:drawing>
          <wp:inline distT="0" distB="0" distL="0" distR="0" wp14:anchorId="4B5BED17" wp14:editId="20A361FA">
            <wp:extent cx="7160917" cy="5038725"/>
            <wp:effectExtent l="0" t="0" r="1905" b="0"/>
            <wp:docPr id="1" name="Рисунок 1" descr="C:\Users\08A4~1\AppData\Local\Temp\ksohtml11976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A4~1\AppData\Local\Temp\ksohtml11976\wps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917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88">
        <w:t xml:space="preserve"> </w:t>
      </w:r>
    </w:p>
    <w:p w:rsidR="00F33888" w:rsidRPr="00F33888" w:rsidRDefault="00F33888" w:rsidP="00F33888">
      <w:pPr>
        <w:spacing w:line="273" w:lineRule="auto"/>
      </w:pPr>
      <w:r w:rsidRPr="00F33888">
        <w:t xml:space="preserve"> </w:t>
      </w:r>
    </w:p>
    <w:p w:rsidR="00F33888" w:rsidRPr="00F33888" w:rsidRDefault="00F33888" w:rsidP="00F33888">
      <w:pPr>
        <w:spacing w:line="273" w:lineRule="auto"/>
      </w:pPr>
      <w:r w:rsidRPr="00F33888">
        <w:rPr>
          <w:noProof/>
        </w:rPr>
        <w:lastRenderedPageBreak/>
        <w:drawing>
          <wp:inline distT="0" distB="0" distL="0" distR="0" wp14:anchorId="36F26666" wp14:editId="0C4F21D6">
            <wp:extent cx="7348154" cy="5133975"/>
            <wp:effectExtent l="0" t="0" r="5715" b="0"/>
            <wp:docPr id="2" name="Рисунок 2" descr="C:\Users\08A4~1\AppData\Local\Temp\ksohtml11976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A4~1\AppData\Local\Temp\ksohtml11976\wps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154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88">
        <w:t xml:space="preserve"> </w:t>
      </w:r>
    </w:p>
    <w:p w:rsidR="00F33888" w:rsidRPr="00F33888" w:rsidRDefault="00F33888" w:rsidP="00F33888">
      <w:pPr>
        <w:spacing w:line="273" w:lineRule="auto"/>
      </w:pPr>
      <w:r w:rsidRPr="00F33888">
        <w:rPr>
          <w:noProof/>
        </w:rPr>
        <w:lastRenderedPageBreak/>
        <w:drawing>
          <wp:inline distT="0" distB="0" distL="0" distR="0" wp14:anchorId="52D1CCDB" wp14:editId="55ACDDA6">
            <wp:extent cx="7235577" cy="5067300"/>
            <wp:effectExtent l="0" t="0" r="3810" b="0"/>
            <wp:docPr id="3" name="Рисунок 3" descr="C:\Users\08A4~1\AppData\Local\Temp\ksohtml11976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A4~1\AppData\Local\Temp\ksohtml11976\wps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577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88">
        <w:t xml:space="preserve"> </w:t>
      </w:r>
    </w:p>
    <w:p w:rsidR="00F33888" w:rsidRPr="00F33888" w:rsidRDefault="00F33888" w:rsidP="00F33888">
      <w:pPr>
        <w:spacing w:line="273" w:lineRule="auto"/>
      </w:pPr>
      <w:r w:rsidRPr="00F33888">
        <w:rPr>
          <w:noProof/>
        </w:rPr>
        <w:lastRenderedPageBreak/>
        <w:drawing>
          <wp:inline distT="0" distB="0" distL="0" distR="0" wp14:anchorId="63C01F51" wp14:editId="5C7E437C">
            <wp:extent cx="5753100" cy="4048125"/>
            <wp:effectExtent l="0" t="0" r="0" b="9525"/>
            <wp:docPr id="4" name="Рисунок 4" descr="C:\Users\08A4~1\AppData\Local\Temp\ksohtml11976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8A4~1\AppData\Local\Temp\ksohtml11976\wps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88">
        <w:t xml:space="preserve"> </w:t>
      </w:r>
    </w:p>
    <w:p w:rsidR="00F33888" w:rsidRPr="00F33888" w:rsidRDefault="00F33888" w:rsidP="00F33888">
      <w:pPr>
        <w:spacing w:line="273" w:lineRule="auto"/>
      </w:pPr>
      <w:r w:rsidRPr="00F33888">
        <w:t xml:space="preserve"> </w:t>
      </w:r>
    </w:p>
    <w:p w:rsidR="00F33888" w:rsidRPr="00F33888" w:rsidRDefault="00F33888" w:rsidP="00F33888">
      <w:pPr>
        <w:spacing w:line="273" w:lineRule="auto"/>
      </w:pPr>
      <w:r w:rsidRPr="00F33888">
        <w:rPr>
          <w:noProof/>
        </w:rPr>
        <w:drawing>
          <wp:inline distT="0" distB="0" distL="0" distR="0" wp14:anchorId="72EFDCD0" wp14:editId="76F6FF8F">
            <wp:extent cx="5753100" cy="4038600"/>
            <wp:effectExtent l="0" t="0" r="0" b="0"/>
            <wp:docPr id="5" name="Рисунок 5" descr="C:\Users\08A4~1\AppData\Local\Temp\ksohtml11976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8A4~1\AppData\Local\Temp\ksohtml11976\wps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88">
        <w:t xml:space="preserve"> </w:t>
      </w:r>
    </w:p>
    <w:p w:rsidR="00F33888" w:rsidRPr="00F33888" w:rsidRDefault="00F33888" w:rsidP="00F33888">
      <w:pPr>
        <w:spacing w:line="273" w:lineRule="auto"/>
      </w:pPr>
      <w:r w:rsidRPr="00F33888">
        <w:t xml:space="preserve"> </w:t>
      </w:r>
    </w:p>
    <w:p w:rsidR="00F33888" w:rsidRPr="00F33888" w:rsidRDefault="00F33888" w:rsidP="00F33888">
      <w:pPr>
        <w:spacing w:line="273" w:lineRule="auto"/>
      </w:pPr>
      <w:r w:rsidRPr="00F33888">
        <w:rPr>
          <w:noProof/>
        </w:rPr>
        <w:lastRenderedPageBreak/>
        <w:drawing>
          <wp:inline distT="0" distB="0" distL="0" distR="0" wp14:anchorId="7CB715A5" wp14:editId="16C64F28">
            <wp:extent cx="5753100" cy="4038600"/>
            <wp:effectExtent l="0" t="0" r="0" b="0"/>
            <wp:docPr id="6" name="Рисунок 6" descr="C:\Users\08A4~1\AppData\Local\Temp\ksohtml11976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8A4~1\AppData\Local\Temp\ksohtml11976\wps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88">
        <w:t xml:space="preserve"> </w:t>
      </w:r>
    </w:p>
    <w:p w:rsidR="00F33888" w:rsidRPr="00F33888" w:rsidRDefault="00F33888" w:rsidP="00F33888">
      <w:pPr>
        <w:spacing w:line="273" w:lineRule="auto"/>
      </w:pPr>
      <w:r w:rsidRPr="00F33888">
        <w:rPr>
          <w:noProof/>
        </w:rPr>
        <w:drawing>
          <wp:inline distT="0" distB="0" distL="0" distR="0" wp14:anchorId="50D780E1" wp14:editId="76781F49">
            <wp:extent cx="5753100" cy="4038600"/>
            <wp:effectExtent l="0" t="0" r="0" b="0"/>
            <wp:docPr id="7" name="Рисунок 7" descr="C:\Users\08A4~1\AppData\Local\Temp\ksohtml11976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8A4~1\AppData\Local\Temp\ksohtml11976\wps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88">
        <w:t xml:space="preserve"> </w:t>
      </w:r>
    </w:p>
    <w:p w:rsidR="00F33888" w:rsidRPr="00F33888" w:rsidRDefault="00F33888" w:rsidP="00F33888">
      <w:pPr>
        <w:spacing w:line="273" w:lineRule="auto"/>
      </w:pPr>
      <w:r w:rsidRPr="00F33888">
        <w:t xml:space="preserve"> </w:t>
      </w:r>
    </w:p>
    <w:p w:rsidR="00F33888" w:rsidRPr="00F33888" w:rsidRDefault="00F33888" w:rsidP="00F33888">
      <w:pPr>
        <w:spacing w:line="273" w:lineRule="auto"/>
      </w:pPr>
      <w:r w:rsidRPr="00F33888">
        <w:rPr>
          <w:noProof/>
        </w:rPr>
        <w:lastRenderedPageBreak/>
        <w:drawing>
          <wp:inline distT="0" distB="0" distL="0" distR="0" wp14:anchorId="795534C5" wp14:editId="54D65024">
            <wp:extent cx="5753100" cy="4029075"/>
            <wp:effectExtent l="0" t="0" r="0" b="9525"/>
            <wp:docPr id="8" name="Рисунок 8" descr="C:\Users\08A4~1\AppData\Local\Temp\ksohtml11976\wp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8A4~1\AppData\Local\Temp\ksohtml11976\wps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88">
        <w:t xml:space="preserve"> </w:t>
      </w:r>
    </w:p>
    <w:p w:rsidR="00F33888" w:rsidRPr="00F33888" w:rsidRDefault="00F33888" w:rsidP="00F33888">
      <w:pPr>
        <w:spacing w:line="273" w:lineRule="auto"/>
      </w:pPr>
      <w:r w:rsidRPr="00F33888">
        <w:rPr>
          <w:noProof/>
        </w:rPr>
        <w:drawing>
          <wp:inline distT="0" distB="0" distL="0" distR="0" wp14:anchorId="0B38A99D" wp14:editId="17CF8FC7">
            <wp:extent cx="5753100" cy="4038600"/>
            <wp:effectExtent l="0" t="0" r="0" b="0"/>
            <wp:docPr id="9" name="Рисунок 9" descr="C:\Users\08A4~1\AppData\Local\Temp\ksohtml11976\wp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8A4~1\AppData\Local\Temp\ksohtml11976\wps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88">
        <w:t xml:space="preserve"> </w:t>
      </w:r>
    </w:p>
    <w:p w:rsidR="00F33888" w:rsidRPr="00F33888" w:rsidRDefault="00F33888" w:rsidP="00F33888">
      <w:pPr>
        <w:spacing w:line="273" w:lineRule="auto"/>
        <w:rPr>
          <w:rFonts w:ascii="Arial" w:eastAsia="Calibri" w:hAnsi="Arial" w:cs="Arial"/>
          <w:color w:val="333333"/>
          <w:shd w:val="clear" w:color="auto" w:fill="FFFFFF"/>
        </w:rPr>
      </w:pPr>
      <w:r w:rsidRPr="00F33888">
        <w:rPr>
          <w:rFonts w:ascii="Arial" w:eastAsia="Calibri" w:hAnsi="Arial" w:cs="Arial"/>
          <w:color w:val="333333"/>
          <w:shd w:val="clear" w:color="auto" w:fill="FFFFFF"/>
        </w:rPr>
        <w:t xml:space="preserve"> </w:t>
      </w:r>
    </w:p>
    <w:p w:rsidR="00F33888" w:rsidRPr="00F33888" w:rsidRDefault="00F33888" w:rsidP="00F33888">
      <w:pPr>
        <w:spacing w:line="273" w:lineRule="auto"/>
        <w:rPr>
          <w:rFonts w:ascii="Arial" w:eastAsia="Calibri" w:hAnsi="Arial" w:cs="Arial"/>
          <w:color w:val="333333"/>
          <w:shd w:val="clear" w:color="auto" w:fill="FFFFFF"/>
        </w:rPr>
      </w:pPr>
      <w:r w:rsidRPr="00F33888">
        <w:rPr>
          <w:rFonts w:ascii="Arial" w:eastAsia="Calibri" w:hAnsi="Arial" w:cs="Arial"/>
          <w:color w:val="333333"/>
          <w:shd w:val="clear" w:color="auto" w:fill="FFFFFF"/>
        </w:rPr>
        <w:t xml:space="preserve"> </w:t>
      </w:r>
    </w:p>
    <w:p w:rsidR="00F33888" w:rsidRPr="00F33888" w:rsidRDefault="00F33888" w:rsidP="00F33888">
      <w:pPr>
        <w:spacing w:line="273" w:lineRule="auto"/>
        <w:rPr>
          <w:rFonts w:ascii="Arial" w:eastAsia="Calibri" w:hAnsi="Arial" w:cs="Arial"/>
          <w:color w:val="333333"/>
          <w:shd w:val="clear" w:color="auto" w:fill="FFFFFF"/>
        </w:rPr>
      </w:pPr>
      <w:r w:rsidRPr="00F33888">
        <w:rPr>
          <w:rFonts w:ascii="Arial" w:eastAsia="Calibri" w:hAnsi="Arial" w:cs="Arial"/>
          <w:color w:val="333333"/>
          <w:shd w:val="clear" w:color="auto" w:fill="FFFFFF"/>
        </w:rPr>
        <w:lastRenderedPageBreak/>
        <w:t xml:space="preserve"> </w:t>
      </w:r>
    </w:p>
    <w:p w:rsidR="00F33888" w:rsidRPr="00F33888" w:rsidRDefault="00F33888" w:rsidP="00F33888">
      <w:pPr>
        <w:spacing w:line="273" w:lineRule="auto"/>
        <w:rPr>
          <w:rFonts w:ascii="Arial" w:eastAsia="Calibri" w:hAnsi="Arial" w:cs="Arial"/>
          <w:color w:val="333333"/>
          <w:shd w:val="clear" w:color="auto" w:fill="FFFFFF"/>
        </w:rPr>
      </w:pPr>
      <w:r w:rsidRPr="00F33888">
        <w:rPr>
          <w:rFonts w:ascii="Arial" w:eastAsia="Calibri" w:hAnsi="Arial" w:cs="Arial"/>
          <w:color w:val="333333"/>
          <w:shd w:val="clear" w:color="auto" w:fill="FFFFFF"/>
        </w:rPr>
        <w:t xml:space="preserve"> </w:t>
      </w:r>
    </w:p>
    <w:p w:rsidR="00F33888" w:rsidRPr="00F33888" w:rsidRDefault="00F33888" w:rsidP="00F33888">
      <w:pPr>
        <w:spacing w:line="273" w:lineRule="auto"/>
        <w:rPr>
          <w:rFonts w:ascii="Arial" w:eastAsia="Calibri" w:hAnsi="Arial" w:cs="Arial"/>
          <w:color w:val="333333"/>
          <w:shd w:val="clear" w:color="auto" w:fill="FFFFFF"/>
        </w:rPr>
      </w:pPr>
      <w:r w:rsidRPr="00F33888">
        <w:rPr>
          <w:rFonts w:ascii="Arial" w:eastAsia="Calibri" w:hAnsi="Arial" w:cs="Arial"/>
          <w:color w:val="333333"/>
          <w:shd w:val="clear" w:color="auto" w:fill="FFFFFF"/>
        </w:rPr>
        <w:t xml:space="preserve"> </w:t>
      </w:r>
    </w:p>
    <w:p w:rsidR="00F33888" w:rsidRPr="00F33888" w:rsidRDefault="00F33888" w:rsidP="00F33888">
      <w:pPr>
        <w:spacing w:line="273" w:lineRule="auto"/>
        <w:rPr>
          <w:rFonts w:ascii="Arial" w:eastAsia="Calibri" w:hAnsi="Arial" w:cs="Arial"/>
          <w:color w:val="333333"/>
          <w:shd w:val="clear" w:color="auto" w:fill="FFFFFF"/>
        </w:rPr>
      </w:pPr>
      <w:r w:rsidRPr="00F33888">
        <w:rPr>
          <w:rFonts w:ascii="Arial" w:eastAsia="Calibri" w:hAnsi="Arial" w:cs="Arial"/>
          <w:color w:val="333333"/>
          <w:shd w:val="clear" w:color="auto" w:fill="FFFFFF"/>
        </w:rPr>
        <w:t xml:space="preserve"> </w:t>
      </w:r>
    </w:p>
    <w:p w:rsidR="00F33888" w:rsidRPr="00F33888" w:rsidRDefault="00F33888" w:rsidP="00F33888">
      <w:pPr>
        <w:spacing w:line="273" w:lineRule="auto"/>
        <w:rPr>
          <w:rFonts w:ascii="Arial" w:eastAsia="Calibri" w:hAnsi="Arial" w:cs="Arial"/>
          <w:color w:val="333333"/>
          <w:shd w:val="clear" w:color="auto" w:fill="FFFFFF"/>
        </w:rPr>
      </w:pPr>
      <w:r w:rsidRPr="00F33888">
        <w:rPr>
          <w:rFonts w:ascii="Arial" w:eastAsia="Calibri" w:hAnsi="Arial" w:cs="Arial"/>
          <w:color w:val="333333"/>
          <w:shd w:val="clear" w:color="auto" w:fill="FFFFFF"/>
        </w:rPr>
        <w:t xml:space="preserve"> </w:t>
      </w:r>
    </w:p>
    <w:p w:rsidR="00F33888" w:rsidRPr="00F33888" w:rsidRDefault="00F33888" w:rsidP="00F33888">
      <w:pPr>
        <w:spacing w:line="273" w:lineRule="auto"/>
        <w:rPr>
          <w:rFonts w:ascii="Arial" w:eastAsia="Calibri" w:hAnsi="Arial" w:cs="Arial"/>
          <w:color w:val="333333"/>
          <w:shd w:val="clear" w:color="auto" w:fill="FFFFFF"/>
        </w:rPr>
      </w:pPr>
      <w:r w:rsidRPr="00F33888">
        <w:rPr>
          <w:rFonts w:ascii="Arial" w:eastAsia="Calibri" w:hAnsi="Arial" w:cs="Arial"/>
          <w:color w:val="333333"/>
          <w:shd w:val="clear" w:color="auto" w:fill="FFFFFF"/>
        </w:rPr>
        <w:t xml:space="preserve"> </w:t>
      </w:r>
    </w:p>
    <w:p w:rsidR="00F33888" w:rsidRPr="00F33888" w:rsidRDefault="00F33888" w:rsidP="00F33888">
      <w:pPr>
        <w:spacing w:line="273" w:lineRule="auto"/>
        <w:rPr>
          <w:rFonts w:ascii="Arial" w:eastAsia="Calibri" w:hAnsi="Arial" w:cs="Arial"/>
          <w:color w:val="333333"/>
          <w:shd w:val="clear" w:color="auto" w:fill="FFFFFF"/>
        </w:rPr>
      </w:pPr>
      <w:r w:rsidRPr="00F33888">
        <w:rPr>
          <w:rFonts w:ascii="Arial" w:eastAsia="Calibri" w:hAnsi="Arial" w:cs="Arial"/>
          <w:color w:val="333333"/>
          <w:shd w:val="clear" w:color="auto" w:fill="FFFFFF"/>
        </w:rPr>
        <w:t xml:space="preserve"> </w:t>
      </w:r>
    </w:p>
    <w:p w:rsidR="00F33888" w:rsidRPr="00F33888" w:rsidRDefault="00F33888" w:rsidP="00F33888">
      <w:pPr>
        <w:spacing w:line="273" w:lineRule="auto"/>
        <w:rPr>
          <w:rFonts w:ascii="Arial" w:eastAsia="Calibri" w:hAnsi="Arial" w:cs="Arial"/>
          <w:color w:val="333333"/>
          <w:shd w:val="clear" w:color="auto" w:fill="FFFFFF"/>
        </w:rPr>
      </w:pPr>
      <w:r w:rsidRPr="00F33888">
        <w:rPr>
          <w:rFonts w:ascii="Arial" w:eastAsia="Calibri" w:hAnsi="Arial" w:cs="Arial"/>
          <w:color w:val="333333"/>
          <w:shd w:val="clear" w:color="auto" w:fill="FFFFFF"/>
        </w:rPr>
        <w:t xml:space="preserve"> </w:t>
      </w:r>
    </w:p>
    <w:p w:rsidR="00A10D3F" w:rsidRPr="00A10D3F" w:rsidRDefault="00A10D3F" w:rsidP="00A10D3F">
      <w:pPr>
        <w:spacing w:before="0" w:beforeAutospacing="0" w:after="0" w:afterAutospacing="0"/>
        <w:jc w:val="center"/>
        <w:rPr>
          <w:rFonts w:ascii="Times New Roman" w:eastAsia="Calibri" w:hAnsi="Times New Roman"/>
          <w:b/>
          <w:color w:val="002060"/>
          <w:sz w:val="52"/>
          <w:szCs w:val="52"/>
        </w:rPr>
      </w:pPr>
    </w:p>
    <w:sectPr w:rsidR="00A10D3F" w:rsidRPr="00A10D3F" w:rsidSect="00CE1193">
      <w:pgSz w:w="11906" w:h="16838"/>
      <w:pgMar w:top="1134" w:right="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D3F"/>
    <w:rsid w:val="00000F02"/>
    <w:rsid w:val="0001144A"/>
    <w:rsid w:val="000259BB"/>
    <w:rsid w:val="00036702"/>
    <w:rsid w:val="00045295"/>
    <w:rsid w:val="00070293"/>
    <w:rsid w:val="000748E3"/>
    <w:rsid w:val="0007690D"/>
    <w:rsid w:val="00091179"/>
    <w:rsid w:val="000A42CB"/>
    <w:rsid w:val="000A4BF3"/>
    <w:rsid w:val="000D02C2"/>
    <w:rsid w:val="000D097F"/>
    <w:rsid w:val="000E090A"/>
    <w:rsid w:val="000F311A"/>
    <w:rsid w:val="001158C8"/>
    <w:rsid w:val="00141436"/>
    <w:rsid w:val="00146501"/>
    <w:rsid w:val="001A06EA"/>
    <w:rsid w:val="001B21C9"/>
    <w:rsid w:val="001B2671"/>
    <w:rsid w:val="001E5325"/>
    <w:rsid w:val="00241498"/>
    <w:rsid w:val="0024324D"/>
    <w:rsid w:val="002A2AEB"/>
    <w:rsid w:val="002E4BA0"/>
    <w:rsid w:val="00321A0A"/>
    <w:rsid w:val="00325A3C"/>
    <w:rsid w:val="00355264"/>
    <w:rsid w:val="003C20CC"/>
    <w:rsid w:val="003C382A"/>
    <w:rsid w:val="003F5645"/>
    <w:rsid w:val="00405F0E"/>
    <w:rsid w:val="004359F6"/>
    <w:rsid w:val="004B4008"/>
    <w:rsid w:val="005052EE"/>
    <w:rsid w:val="00516DB9"/>
    <w:rsid w:val="00522D2C"/>
    <w:rsid w:val="00531D37"/>
    <w:rsid w:val="00533298"/>
    <w:rsid w:val="00550F7C"/>
    <w:rsid w:val="00552A88"/>
    <w:rsid w:val="00561650"/>
    <w:rsid w:val="00563485"/>
    <w:rsid w:val="005974C7"/>
    <w:rsid w:val="005D012F"/>
    <w:rsid w:val="005D2DC6"/>
    <w:rsid w:val="005E48BA"/>
    <w:rsid w:val="00610B76"/>
    <w:rsid w:val="00647DBC"/>
    <w:rsid w:val="00665EAE"/>
    <w:rsid w:val="006A789E"/>
    <w:rsid w:val="006B2ADD"/>
    <w:rsid w:val="006D1E4F"/>
    <w:rsid w:val="0070129F"/>
    <w:rsid w:val="00776E2D"/>
    <w:rsid w:val="007958FC"/>
    <w:rsid w:val="007A108D"/>
    <w:rsid w:val="007B6744"/>
    <w:rsid w:val="007C37D8"/>
    <w:rsid w:val="007D2D19"/>
    <w:rsid w:val="007D5025"/>
    <w:rsid w:val="008416D0"/>
    <w:rsid w:val="008627F1"/>
    <w:rsid w:val="0088422D"/>
    <w:rsid w:val="008868EA"/>
    <w:rsid w:val="008929E8"/>
    <w:rsid w:val="008A5F3D"/>
    <w:rsid w:val="008B765E"/>
    <w:rsid w:val="008D4AA7"/>
    <w:rsid w:val="008D7B5C"/>
    <w:rsid w:val="008E3D3F"/>
    <w:rsid w:val="009078FF"/>
    <w:rsid w:val="009259B2"/>
    <w:rsid w:val="00970734"/>
    <w:rsid w:val="00985437"/>
    <w:rsid w:val="00997B76"/>
    <w:rsid w:val="009B3A69"/>
    <w:rsid w:val="009C4916"/>
    <w:rsid w:val="009D21CB"/>
    <w:rsid w:val="009D2603"/>
    <w:rsid w:val="00A10D3F"/>
    <w:rsid w:val="00A22583"/>
    <w:rsid w:val="00A43FA7"/>
    <w:rsid w:val="00A46A39"/>
    <w:rsid w:val="00AE0665"/>
    <w:rsid w:val="00B352C2"/>
    <w:rsid w:val="00B36EDF"/>
    <w:rsid w:val="00B441B0"/>
    <w:rsid w:val="00B45267"/>
    <w:rsid w:val="00B64AEE"/>
    <w:rsid w:val="00B75323"/>
    <w:rsid w:val="00B75A94"/>
    <w:rsid w:val="00B873E3"/>
    <w:rsid w:val="00BA4139"/>
    <w:rsid w:val="00BC6472"/>
    <w:rsid w:val="00BC77BF"/>
    <w:rsid w:val="00BF746B"/>
    <w:rsid w:val="00C10751"/>
    <w:rsid w:val="00C2059B"/>
    <w:rsid w:val="00C318B5"/>
    <w:rsid w:val="00C4336B"/>
    <w:rsid w:val="00C44C86"/>
    <w:rsid w:val="00CC184E"/>
    <w:rsid w:val="00CC6FBD"/>
    <w:rsid w:val="00CD65A9"/>
    <w:rsid w:val="00CE1193"/>
    <w:rsid w:val="00CE14C2"/>
    <w:rsid w:val="00CF2BC0"/>
    <w:rsid w:val="00D13F8F"/>
    <w:rsid w:val="00D47391"/>
    <w:rsid w:val="00D56660"/>
    <w:rsid w:val="00D709B0"/>
    <w:rsid w:val="00E0204E"/>
    <w:rsid w:val="00E06266"/>
    <w:rsid w:val="00E131D1"/>
    <w:rsid w:val="00E441E1"/>
    <w:rsid w:val="00E4452A"/>
    <w:rsid w:val="00E45BFE"/>
    <w:rsid w:val="00E50C95"/>
    <w:rsid w:val="00E51C17"/>
    <w:rsid w:val="00E71CCF"/>
    <w:rsid w:val="00E73ED3"/>
    <w:rsid w:val="00E94A47"/>
    <w:rsid w:val="00F21057"/>
    <w:rsid w:val="00F30736"/>
    <w:rsid w:val="00F33888"/>
    <w:rsid w:val="00F57573"/>
    <w:rsid w:val="00F71E25"/>
    <w:rsid w:val="00F76F92"/>
    <w:rsid w:val="00F86C09"/>
    <w:rsid w:val="00FA0670"/>
    <w:rsid w:val="00FC3477"/>
    <w:rsid w:val="00FF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D3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0D3F"/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F338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88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D3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0D3F"/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F338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88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6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5BA78-5D25-49B0-A0FF-C18DDC884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cp:lastPrinted>2021-06-01T02:02:00Z</cp:lastPrinted>
  <dcterms:created xsi:type="dcterms:W3CDTF">2021-06-01T01:04:00Z</dcterms:created>
  <dcterms:modified xsi:type="dcterms:W3CDTF">2021-06-01T02:24:00Z</dcterms:modified>
</cp:coreProperties>
</file>