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1A6263" w:rsidRDefault="00807753" w:rsidP="001A536A">
      <w:pPr>
        <w:shd w:val="clear" w:color="auto" w:fill="FFFFFF" w:themeFill="background1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1A6263">
        <w:rPr>
          <w:rFonts w:asciiTheme="majorHAnsi" w:eastAsia="Times New Roman" w:hAnsiTheme="majorHAnsi" w:cs="Times New Roman"/>
          <w:b/>
          <w:bCs/>
          <w:i/>
          <w:iCs/>
          <w:color w:val="FF0000"/>
          <w:sz w:val="52"/>
          <w:szCs w:val="52"/>
          <w:lang w:eastAsia="ru-RU"/>
        </w:rPr>
        <w:t>Консультация для родителей</w:t>
      </w:r>
    </w:p>
    <w:p w:rsidR="00807753" w:rsidRPr="001A6263" w:rsidRDefault="00807753" w:rsidP="001A536A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07753" w:rsidRPr="001A6263" w:rsidRDefault="00807753" w:rsidP="001A536A">
      <w:pPr>
        <w:shd w:val="clear" w:color="auto" w:fill="FFFFFF" w:themeFill="background1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1A6263">
        <w:rPr>
          <w:rFonts w:asciiTheme="majorHAnsi" w:eastAsia="Times New Roman" w:hAnsiTheme="majorHAnsi" w:cs="Times New Roman"/>
          <w:b/>
          <w:bCs/>
          <w:i/>
          <w:iCs/>
          <w:color w:val="FF0000"/>
          <w:sz w:val="52"/>
          <w:szCs w:val="52"/>
          <w:lang w:eastAsia="ru-RU"/>
        </w:rPr>
        <w:t>« Не делайте из ребёнка кумира»</w:t>
      </w:r>
    </w:p>
    <w:p w:rsidR="00807753" w:rsidRPr="001A6263" w:rsidRDefault="00807753" w:rsidP="001A536A">
      <w:pPr>
        <w:shd w:val="clear" w:color="auto" w:fill="FFFFFF" w:themeFill="background1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</w:p>
    <w:p w:rsidR="001A536A" w:rsidRDefault="001A536A" w:rsidP="001A536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</w:t>
      </w:r>
      <w:r w:rsidR="00807753" w:rsidRPr="0080775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Не делайте из ребенка кумира: когда он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</w:t>
      </w:r>
    </w:p>
    <w:p w:rsidR="001A536A" w:rsidRDefault="001A536A" w:rsidP="001A536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</w:t>
      </w:r>
      <w:r w:rsidR="00807753" w:rsidRPr="0080775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>в</w:t>
      </w:r>
      <w:r w:rsidR="00500678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ырастет, то потребует жертв.         </w:t>
      </w:r>
      <w:r w:rsidR="00500678" w:rsidRPr="0080775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1A536A" w:rsidRDefault="001A536A" w:rsidP="001A536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</w:t>
      </w:r>
    </w:p>
    <w:p w:rsidR="00807753" w:rsidRPr="001A536A" w:rsidRDefault="001A536A" w:rsidP="001A536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00678" w:rsidRPr="0080775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П. </w:t>
      </w:r>
      <w:proofErr w:type="spellStart"/>
      <w:r w:rsidR="00500678" w:rsidRPr="0080775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>Буаст</w:t>
      </w:r>
      <w:proofErr w:type="spellEnd"/>
      <w:r w:rsidR="00500678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</w:t>
      </w:r>
    </w:p>
    <w:p w:rsidR="00500678" w:rsidRDefault="00500678" w:rsidP="00500678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1A536A" w:rsidRDefault="00500678" w:rsidP="001A536A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19CC9E22" wp14:editId="59DB4755">
            <wp:extent cx="1487605" cy="1177688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5" cy="117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4C4C5E92" wp14:editId="28D4E6F3">
            <wp:extent cx="1992573" cy="1770873"/>
            <wp:effectExtent l="0" t="0" r="825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69" cy="177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0AACBEF0" wp14:editId="2025BBAE">
            <wp:extent cx="1842448" cy="19815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9" cy="197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36A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</w:t>
      </w:r>
    </w:p>
    <w:p w:rsidR="00500678" w:rsidRPr="00807753" w:rsidRDefault="00500678" w:rsidP="001A6263">
      <w:pPr>
        <w:shd w:val="clear" w:color="auto" w:fill="FFFFFF" w:themeFill="background1"/>
        <w:spacing w:after="0" w:line="240" w:lineRule="auto"/>
        <w:ind w:firstLine="567"/>
        <w:jc w:val="right"/>
        <w:rPr>
          <w:rFonts w:ascii="Georgia" w:eastAsia="Times New Roman" w:hAnsi="Georgia" w:cs="Times New Roman"/>
          <w:color w:val="333333"/>
          <w:lang w:eastAsia="ru-RU"/>
        </w:rPr>
      </w:pP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1A536A" w:rsidRDefault="001A6263" w:rsidP="001A626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</w:p>
    <w:p w:rsidR="001A536A" w:rsidRDefault="001A536A" w:rsidP="001A626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807753" w:rsidRPr="001A6263" w:rsidRDefault="001A6263" w:rsidP="001A626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Нам </w:t>
      </w:r>
      <w:r w:rsidR="00807753"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="00807753"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попрошайки</w:t>
      </w:r>
      <w:proofErr w:type="gramEnd"/>
      <w:r w:rsidR="00807753"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» и «канюки». </w:t>
      </w:r>
      <w:r w:rsidR="00807753"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Способы разные - цель одна: заставить родителей сделать всё в угоду сиюминутным желаниям ребёнка.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Сколько есть мам, готовых отказать себе во всем ради ребёнка?! И это, бесспорно, достойно уважения и восхищения. Самопожертвование родителей во благо детей – прекрасно, но чувство ме</w:t>
      </w:r>
      <w:r w:rsidR="005B1FEE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ры в процессе воспитания, на наш</w:t>
      </w: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взгляд, просто необходимо.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…  Э</w:t>
      </w:r>
      <w:proofErr w:type="gramEnd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Или «маленький божок» не </w:t>
      </w:r>
      <w:proofErr w:type="gramStart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хочет</w:t>
      </w:r>
      <w:proofErr w:type="gramEnd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А ведь дети </w:t>
      </w:r>
      <w:proofErr w:type="gramStart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такими</w:t>
      </w:r>
      <w:proofErr w:type="gramEnd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дозволенного</w:t>
      </w:r>
      <w:proofErr w:type="gramEnd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Изначально нужно учиться говорить «нет» ребенку. Не всегда, конечно, но для предотвращения подобного </w:t>
      </w: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807753" w:rsidRPr="001A626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807753" w:rsidRDefault="00807753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A6263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1A536A" w:rsidRDefault="001A536A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1A536A" w:rsidRPr="001A6263" w:rsidRDefault="001A536A" w:rsidP="001A626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9D3B2B" w:rsidRDefault="001A536A" w:rsidP="001A6263">
      <w:pPr>
        <w:shd w:val="clear" w:color="auto" w:fill="FFFFFF" w:themeFill="background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1E32480" wp14:editId="71FC10F2">
            <wp:extent cx="5377218" cy="240782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54" cy="242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EE" w:rsidRDefault="005B1FEE" w:rsidP="001A6263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5B1FEE" w:rsidRPr="001A6263" w:rsidRDefault="001A536A" w:rsidP="001A536A">
      <w:pPr>
        <w:shd w:val="clear" w:color="auto" w:fill="FFFFFF" w:themeFill="background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Подготовили: воспитатели 1 дошкольной  группы </w:t>
      </w:r>
      <w:r w:rsidR="001A20CA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Похлебалова</w:t>
      </w:r>
      <w:proofErr w:type="spellEnd"/>
      <w:r>
        <w:rPr>
          <w:sz w:val="32"/>
          <w:szCs w:val="32"/>
        </w:rPr>
        <w:t xml:space="preserve"> Н.А. и Фомичева О.В.</w:t>
      </w:r>
    </w:p>
    <w:sectPr w:rsidR="005B1FEE" w:rsidRPr="001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53"/>
    <w:rsid w:val="001A20CA"/>
    <w:rsid w:val="001A536A"/>
    <w:rsid w:val="001A6263"/>
    <w:rsid w:val="00500678"/>
    <w:rsid w:val="005B1FEE"/>
    <w:rsid w:val="007B59ED"/>
    <w:rsid w:val="00807753"/>
    <w:rsid w:val="009D3B2B"/>
    <w:rsid w:val="00B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 дошкольная группа</cp:lastModifiedBy>
  <cp:revision>6</cp:revision>
  <dcterms:created xsi:type="dcterms:W3CDTF">2021-03-21T19:28:00Z</dcterms:created>
  <dcterms:modified xsi:type="dcterms:W3CDTF">2021-03-29T10:26:00Z</dcterms:modified>
</cp:coreProperties>
</file>