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76" w:right="3072"/>
        <w:jc w:val="center"/>
        <w:rPr>
          <w:rFonts w:ascii="Arial" w:hAnsi="Arial" w:eastAsia="Times New Roman" w:cs="Arial"/>
          <w:b/>
          <w:color w:val="000000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23232"/>
          <w:sz w:val="24"/>
          <w:szCs w:val="24"/>
          <w:u w:val="single"/>
          <w:lang w:eastAsia="ru-RU"/>
        </w:rPr>
        <w:t>ИНФОРМАЦИЯ ДЛЯ  РОДИТЕЛЕЙ.</w:t>
      </w:r>
    </w:p>
    <w:p>
      <w:pPr>
        <w:shd w:val="clear" w:color="auto" w:fill="FFFFFF"/>
        <w:spacing w:after="0" w:line="240" w:lineRule="auto"/>
        <w:ind w:left="76" w:right="3072"/>
        <w:jc w:val="center"/>
        <w:rPr>
          <w:rFonts w:ascii="Times New Roman" w:hAnsi="Times New Roman" w:eastAsia="Times New Roman" w:cs="Times New Roman"/>
          <w:b/>
          <w:bCs/>
          <w:color w:val="323232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23232"/>
          <w:sz w:val="24"/>
          <w:szCs w:val="24"/>
          <w:u w:val="single"/>
          <w:lang w:eastAsia="ru-RU"/>
        </w:rPr>
        <w:t>РЕБЕНОК НА ДОРОГЕ</w:t>
      </w:r>
    </w:p>
    <w:p>
      <w:pPr>
        <w:shd w:val="clear" w:color="auto" w:fill="FFFFFF"/>
        <w:spacing w:after="0" w:line="240" w:lineRule="auto"/>
        <w:ind w:left="76" w:right="3072"/>
        <w:jc w:val="center"/>
        <w:rPr>
          <w:rFonts w:ascii="Arial" w:hAnsi="Arial" w:eastAsia="Times New Roman" w:cs="Arial"/>
          <w:b/>
          <w:color w:val="000000"/>
          <w:u w:val="single"/>
          <w:lang w:eastAsia="ru-RU"/>
        </w:rPr>
      </w:pPr>
    </w:p>
    <w:p>
      <w:pPr>
        <w:shd w:val="clear" w:color="auto" w:fill="FFFFFF"/>
        <w:spacing w:after="0" w:line="240" w:lineRule="auto"/>
        <w:ind w:right="1324"/>
        <w:jc w:val="center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ПРОЕЗЖЕЙ ЧАСТИ</w:t>
      </w:r>
    </w:p>
    <w:p>
      <w:pPr>
        <w:shd w:val="clear" w:color="auto" w:fill="FFFFFF"/>
        <w:spacing w:after="0" w:line="240" w:lineRule="auto"/>
        <w:ind w:left="14" w:right="58" w:firstLine="30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>
      <w:pPr>
        <w:shd w:val="clear" w:color="auto" w:fill="FFFFFF"/>
        <w:spacing w:after="0" w:line="240" w:lineRule="auto"/>
        <w:ind w:left="10" w:right="68" w:firstLine="288"/>
        <w:jc w:val="both"/>
        <w:rPr>
          <w:rFonts w:ascii="Arial" w:hAnsi="Arial" w:eastAsia="Times New Roman" w:cs="Arial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>
      <w:pPr>
        <w:shd w:val="clear" w:color="auto" w:fill="FFFFFF"/>
        <w:spacing w:after="0" w:line="240" w:lineRule="auto"/>
        <w:ind w:right="82" w:firstLine="278"/>
        <w:jc w:val="both"/>
        <w:rPr>
          <w:rFonts w:ascii="Arial" w:hAnsi="Arial" w:eastAsia="Times New Roman" w:cs="Arial"/>
          <w:b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        многим свойственно заблуждение, будто бы учить детей правильно вести себя на дорогах 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1,5— 2 лет, надо формировать у него комплект «транспортных» привычек.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Для этого родители должны как можно чаще сопровождать ребенка на улице, соблюдая следующие обязательные требования:</w:t>
      </w:r>
    </w:p>
    <w:p>
      <w:pPr>
        <w:shd w:val="clear" w:color="auto" w:fill="FFFFFF"/>
        <w:spacing w:after="0" w:line="240" w:lineRule="auto"/>
        <w:ind w:left="34" w:right="100" w:firstLine="28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из дома выходите заблаговременно, так, чтобы ребенок привыкал идти по улице не спеша;</w:t>
      </w:r>
    </w:p>
    <w:p>
      <w:pPr>
        <w:shd w:val="clear" w:color="auto" w:fill="FFFFFF"/>
        <w:spacing w:after="0" w:line="240" w:lineRule="auto"/>
        <w:ind w:left="34" w:right="82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* перед переходом проезжей части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обязательно остановитесь;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переходите дорогу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размеренным шагом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 какой-либо спешки, часто дети не поспевает за родителями, которые идут «своим» шагом и бегут рядом; следите, чтобы ребенок шел в своем темпе; » приучите детей переходить проезжую часть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только на пешеходных переходах и перекрестках;</w:t>
      </w:r>
    </w:p>
    <w:p>
      <w:pPr>
        <w:shd w:val="clear" w:color="auto" w:fill="FFFFFF"/>
        <w:spacing w:after="0" w:line="240" w:lineRule="auto"/>
        <w:ind w:left="44" w:right="62" w:firstLine="29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никогда не выходите на проезжую часть из-за стоящего транспорта и других предметов, закрывающих вам обзор: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стоящий на остановке транспорт нельзя обходить ни сзади, ни спереди;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необходимо отойти от него до ближайшего перекрестка или пешеходного перехода и только там перейти проезжую часть;</w:t>
      </w:r>
    </w:p>
    <w:p>
      <w:pPr>
        <w:shd w:val="clear" w:color="auto" w:fill="FFFFFF"/>
        <w:spacing w:after="0" w:line="240" w:lineRule="auto"/>
        <w:ind w:left="72" w:right="38" w:firstLine="28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увидевтрамвай,троллейбус, автобус, стоящий напротиво-положной стороне,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не спешите и не бегите;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приучите ребенка поступать так же, объясните, что это опасно и лучше подождать следующего транспорта;</w:t>
      </w:r>
    </w:p>
    <w:p>
      <w:pPr>
        <w:shd w:val="clear" w:color="auto" w:fill="FFFFFF"/>
        <w:spacing w:after="0" w:line="240" w:lineRule="auto"/>
        <w:ind w:left="82" w:right="28" w:firstLine="28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выходя на проезжую часть,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прекращайте посторонние разговоры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>
      <w:pPr>
        <w:shd w:val="clear" w:color="auto" w:fill="FFFFFF"/>
        <w:spacing w:after="0" w:line="240" w:lineRule="auto"/>
        <w:ind w:left="96" w:right="14" w:firstLine="29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переходите улицу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строго под прямым углом: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это позволит лучше контролировать движение автомобилей и более быстро покинуть проезжую часть;</w:t>
      </w:r>
    </w:p>
    <w:p>
      <w:pPr>
        <w:shd w:val="clear" w:color="auto" w:fill="FFFFFF"/>
        <w:spacing w:after="0" w:line="240" w:lineRule="auto"/>
        <w:ind w:left="116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там, где есть светофор, переходите проезжую часть только на зеленый сигнал,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предварительно обязательно убедитесь в безопасности перехода;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ребенок должен привыкнуть, что на красный и желтый свет не переходят дорогу, даже если нет автомобилей; « при переходе и на остановках общественного транспорта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крепко держите ребенка за руку,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так как он может неожиданно выбежать на проезжую часть;</w:t>
      </w:r>
    </w:p>
    <w:p>
      <w:pPr>
        <w:shd w:val="clear" w:color="auto" w:fill="FFFFFF"/>
        <w:spacing w:after="0" w:line="240" w:lineRule="auto"/>
        <w:ind w:left="134" w:firstLine="28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из автобуса, троллейбуса, трамвая, автомобиля выходите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первыми,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впереди детей; в противном случае малыш может упасть, 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>
      <w:pPr>
        <w:numPr>
          <w:ilvl w:val="0"/>
          <w:numId w:val="1"/>
        </w:numPr>
        <w:shd w:val="clear" w:color="auto" w:fill="FFFFFF"/>
        <w:spacing w:after="0" w:line="330" w:lineRule="atLeast"/>
        <w:ind w:left="148" w:firstLine="288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привлекайте ребенка к участию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наблюдении за обстановкой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 дороге: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показывайте ему те машины, которых надо остере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гаться, которые готовятся поворачивать или едут с большой 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ростью (их надо пропустить), которые вы заметили издали; под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черкивайте свои движения, находясь с ребенком: «я поворачи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ваю голову для осмотра улицы; смотрю за движением машин;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смотрю, свободна ли дорога» и т.д.;</w:t>
      </w:r>
    </w:p>
    <w:p>
      <w:pPr>
        <w:shd w:val="clear" w:color="auto" w:fill="FFFFFF"/>
        <w:spacing w:after="0" w:line="330" w:lineRule="atLeast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покажите безопасный путь в детский сад, школу, магазин;</w:t>
      </w:r>
    </w:p>
    <w:p>
      <w:pPr>
        <w:shd w:val="clear" w:color="auto" w:fill="FFFFFF"/>
        <w:spacing w:after="0" w:line="240" w:lineRule="auto"/>
        <w:ind w:left="134" w:right="68" w:firstLine="29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 следите за тем, чтобы ребенок катался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 велосипеде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только на детской или спортивной площадке и не вблизи дорог и на проезжей части улицы.</w:t>
      </w:r>
    </w:p>
    <w:p>
      <w:pPr>
        <w:shd w:val="clear" w:color="auto" w:fill="FFFFFF"/>
        <w:spacing w:after="0" w:line="240" w:lineRule="auto"/>
        <w:ind w:left="106" w:right="82" w:firstLine="312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rPr>
          <w:rFonts w:ascii="Arial" w:hAnsi="Arial" w:eastAsia="Times New Roman" w:cs="Arial"/>
          <w:color w:val="666666"/>
          <w:sz w:val="23"/>
          <w:szCs w:val="23"/>
          <w:shd w:val="clear" w:color="auto" w:fill="FFFFFF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>
      <w:pPr>
        <w:pStyle w:val="2"/>
        <w:keepNext w:val="0"/>
        <w:keepLines w:val="0"/>
        <w:widowControl/>
        <w:suppressLineNumbers w:val="0"/>
        <w:rPr>
          <w:lang w:val="en-US"/>
        </w:rPr>
      </w:pPr>
      <w:r>
        <w:rPr>
          <w:b w:val="0"/>
          <w:bCs w:val="0"/>
          <w:sz w:val="28"/>
          <w:szCs w:val="28"/>
          <w:lang w:val="ru-RU"/>
        </w:rPr>
        <w:t>Подготовили воспитатели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: </w:t>
      </w:r>
      <w:r>
        <w:rPr>
          <w:rStyle w:val="4"/>
          <w:rFonts w:ascii="Georgia" w:hAnsi="Georgia" w:eastAsia="Georgia" w:cs="Georgia"/>
          <w:color w:val="3498DB"/>
          <w:sz w:val="24"/>
          <w:szCs w:val="24"/>
        </w:rPr>
        <w:t>Афанасьева С</w:t>
      </w:r>
      <w:r>
        <w:rPr>
          <w:rStyle w:val="4"/>
          <w:rFonts w:ascii="Georgia" w:hAnsi="Georgia" w:eastAsia="Georgia" w:cs="Georgia"/>
          <w:color w:val="3498DB"/>
          <w:sz w:val="24"/>
          <w:szCs w:val="24"/>
          <w:lang w:val="ru-RU"/>
        </w:rPr>
        <w:t>.</w:t>
      </w:r>
      <w:r>
        <w:rPr>
          <w:rStyle w:val="4"/>
          <w:rFonts w:ascii="Georgia" w:hAnsi="Georgia" w:eastAsia="Georgia" w:cs="Georgia"/>
          <w:color w:val="3498DB"/>
          <w:sz w:val="24"/>
          <w:szCs w:val="24"/>
        </w:rPr>
        <w:t>М</w:t>
      </w:r>
      <w:r>
        <w:rPr>
          <w:rStyle w:val="4"/>
          <w:rFonts w:ascii="Georgia" w:hAnsi="Georgia" w:eastAsia="Georgia" w:cs="Georgia"/>
          <w:color w:val="3498DB"/>
          <w:sz w:val="24"/>
          <w:szCs w:val="24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ind w:left="2800" w:leftChars="0" w:firstLine="700" w:firstLineChars="0"/>
        <w:rPr>
          <w:lang w:val="en-US"/>
        </w:rPr>
      </w:pPr>
      <w:r>
        <w:rPr>
          <w:rStyle w:val="4"/>
          <w:rFonts w:hint="default" w:ascii="Georgia" w:hAnsi="Georgia" w:eastAsia="Georgia" w:cs="Georgia"/>
          <w:color w:val="3498DB"/>
          <w:sz w:val="24"/>
          <w:szCs w:val="24"/>
        </w:rPr>
        <w:t>Гаврилина О</w:t>
      </w:r>
      <w:r>
        <w:rPr>
          <w:rStyle w:val="4"/>
          <w:rFonts w:hint="default" w:ascii="Georgia" w:hAnsi="Georgia" w:eastAsia="Georgia" w:cs="Georgia"/>
          <w:color w:val="3498DB"/>
          <w:sz w:val="24"/>
          <w:szCs w:val="24"/>
          <w:lang w:val="ru-RU"/>
        </w:rPr>
        <w:t>.</w:t>
      </w:r>
      <w:r>
        <w:rPr>
          <w:rStyle w:val="4"/>
          <w:rFonts w:hint="default" w:ascii="Georgia" w:hAnsi="Georgia" w:eastAsia="Georgia" w:cs="Georgia"/>
          <w:color w:val="3498DB"/>
          <w:sz w:val="24"/>
          <w:szCs w:val="24"/>
        </w:rPr>
        <w:t>В</w:t>
      </w:r>
      <w:r>
        <w:rPr>
          <w:rStyle w:val="4"/>
          <w:rFonts w:hint="default" w:ascii="Georgia" w:hAnsi="Georgia" w:eastAsia="Georgia" w:cs="Georgia"/>
          <w:color w:val="3498DB"/>
          <w:sz w:val="24"/>
          <w:szCs w:val="24"/>
          <w:lang w:val="ru-RU"/>
        </w:rPr>
        <w:t>.</w:t>
      </w:r>
    </w:p>
    <w:bookmarkEnd w:id="0"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A0"/>
    <w:multiLevelType w:val="multilevel"/>
    <w:tmpl w:val="13623D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3"/>
    <w:rsid w:val="000F1C53"/>
    <w:rsid w:val="00B061C5"/>
    <w:rsid w:val="0C8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672</Words>
  <Characters>3832</Characters>
  <Lines>31</Lines>
  <Paragraphs>8</Paragraphs>
  <TotalTime>0</TotalTime>
  <ScaleCrop>false</ScaleCrop>
  <LinksUpToDate>false</LinksUpToDate>
  <CharactersWithSpaces>4496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2018-03-27T17:33:00Z</dcterms:created>
  <dc:creator>Гаврилин</dc:creator>
  <cp:lastModifiedBy>Администратор</cp:lastModifiedBy>
  <dcterms:modified xsi:type="dcterms:W3CDTF">2018-04-05T15:38:16Z</dcterms:modified>
  <dc:title>ИНФОРМАЦИЯ ДЛЯ  РОДИТЕЛЕЙ.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