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75" w:beforeAutospacing="0" w:after="75" w:afterAutospacing="0" w:line="360" w:lineRule="atLeast"/>
        <w:jc w:val="center"/>
        <w:rPr>
          <w:rFonts w:ascii="Verdana" w:hAnsi="Verdana"/>
          <w:b/>
          <w:color w:val="231F20"/>
          <w:sz w:val="4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Verdana" w:hAnsi="Verdana"/>
          <w:b/>
          <w:color w:val="231F20"/>
          <w:sz w:val="4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Игры с прищепками: ТВОРИМ и ГОВОРИМ</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 xml:space="preserve">       Ребенок, играя с прищепками, задействует большой и указательный палец, которые в дальнейшем берут на себя основную нагрузку при письме. При нажатии на прищепку совершается мышечное действие, схожее с движением по удержанию ручки, и прилагается аналогичное усилие. А так же в играх с прищепками у детей развивается речь и творческое воображение, формируются сенсорные и пространственные понятия.</w:t>
      </w:r>
    </w:p>
    <w:p>
      <w:pPr>
        <w:pStyle w:val="2"/>
        <w:shd w:val="clear" w:color="auto" w:fill="FFFFFF"/>
        <w:spacing w:before="75" w:beforeAutospacing="0" w:after="75" w:afterAutospacing="0" w:line="360" w:lineRule="atLeast"/>
        <w:rPr>
          <w:rFonts w:ascii="Verdana" w:hAnsi="Verdana"/>
          <w:b/>
          <w:color w:val="231F20"/>
          <w:szCs w:val="21"/>
        </w:rPr>
      </w:pPr>
      <w:r>
        <w:rPr>
          <w:rFonts w:ascii="Verdana" w:hAnsi="Verdana"/>
          <w:b/>
          <w:color w:val="231F20"/>
          <w:szCs w:val="21"/>
        </w:rPr>
        <w:t xml:space="preserve">      Внимание! </w:t>
      </w:r>
      <w:r>
        <w:rPr>
          <w:rFonts w:ascii="Verdana" w:hAnsi="Verdana"/>
          <w:color w:val="231F20"/>
          <w:szCs w:val="21"/>
        </w:rPr>
        <w:t>Во время игры с прищепками, следите за тем, чтобы ребенок не прищемил себе пальчики или другие части тела. Нужно помнить, что развитие мелкой моторики очень важный процесс, который не нужно оставлять без внимания. Выбирайте прищепки, которые легко открываются! И не нанесут травму!</w:t>
      </w:r>
    </w:p>
    <w:p>
      <w:pPr>
        <w:pStyle w:val="2"/>
        <w:shd w:val="clear" w:color="auto" w:fill="FFFFFF"/>
        <w:spacing w:before="75" w:beforeAutospacing="0" w:after="75" w:afterAutospacing="0" w:line="360" w:lineRule="atLeast"/>
        <w:rPr>
          <w:rFonts w:ascii="Verdana" w:hAnsi="Verdana"/>
          <w:color w:val="231F20"/>
          <w:szCs w:val="21"/>
        </w:rPr>
      </w:pP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 xml:space="preserve">     С прищепками можно экспериментировать и придумывать различные игры на ходу. Вот некоторые из них:</w:t>
      </w: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b/>
          <w:color w:val="231F20"/>
          <w:szCs w:val="21"/>
        </w:rPr>
        <w:t>«Поймай жучка»</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Подберите несколько разноцветных прищепок, а потом прикрепите их в разных местах комнаты - на шторах, на диване, скатерти и т.д. Скажите малышу, что к вам в гости прилетели маленькие жучки, которые решили поиграть с ним в прятки. Предложите ребенку вместе пройтись по комнате и собрать «жучков» в коробочку.</w:t>
      </w:r>
    </w:p>
    <w:p>
      <w:pPr>
        <w:pStyle w:val="2"/>
        <w:shd w:val="clear" w:color="auto" w:fill="FFFFFF"/>
        <w:spacing w:before="75" w:beforeAutospacing="0" w:after="75" w:afterAutospacing="0" w:line="360" w:lineRule="atLeast"/>
        <w:rPr>
          <w:rFonts w:ascii="Verdana" w:hAnsi="Verdana"/>
          <w:color w:val="231F20"/>
          <w:szCs w:val="21"/>
        </w:rPr>
      </w:pP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b/>
          <w:color w:val="231F20"/>
          <w:szCs w:val="21"/>
        </w:rPr>
        <w:t>Разноцветный заборчик.</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Из картона вырезать небольшие прямоугольники 4- 5  цветов - красный, жёлтый, фиолетовый, коричневый, оранжевый и т.д.. Подготовить прищепки таких же цветов.</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Попросить малыша построить забор - к красному картону прикрепить красные прищепки, к жёлтому - жёлтые и т.д.</w:t>
      </w:r>
    </w:p>
    <w:p>
      <w:pPr>
        <w:pStyle w:val="2"/>
        <w:shd w:val="clear" w:color="auto" w:fill="FFFFFF"/>
        <w:spacing w:before="75" w:beforeAutospacing="0" w:after="75" w:afterAutospacing="0" w:line="360" w:lineRule="atLeast"/>
        <w:rPr>
          <w:rFonts w:ascii="Verdana" w:hAnsi="Verdana"/>
          <w:color w:val="231F20"/>
          <w:szCs w:val="21"/>
        </w:rPr>
      </w:pP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b/>
          <w:color w:val="231F20"/>
          <w:szCs w:val="21"/>
        </w:rPr>
        <w:t>Вешаем бельё</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Натяните верёвку на уровне глаз малыша. Предложите ему повесить платочки и носочки (любые мелкие вещи, можно кукольную одежду). Это действие окажется для малыша значительно сложнее, чем простая игра в «Солнышко», ведь верёвка узкая и подвижная, а маленькая вещица так и норовит упасть с верёвки. Такая игра отлично развивает чёткую координацию движений рук и мелкую моторику.</w:t>
      </w:r>
    </w:p>
    <w:p>
      <w:pPr>
        <w:pStyle w:val="2"/>
        <w:shd w:val="clear" w:color="auto" w:fill="FFFFFF"/>
        <w:spacing w:before="75" w:beforeAutospacing="0" w:after="75" w:afterAutospacing="0" w:line="360" w:lineRule="atLeast"/>
        <w:rPr>
          <w:rFonts w:ascii="Verdana" w:hAnsi="Verdana"/>
          <w:color w:val="231F20"/>
          <w:szCs w:val="21"/>
        </w:rPr>
      </w:pPr>
    </w:p>
    <w:p>
      <w:pPr>
        <w:pStyle w:val="2"/>
        <w:shd w:val="clear" w:color="auto" w:fill="FFFFFF"/>
        <w:spacing w:before="75" w:beforeAutospacing="0" w:after="75" w:afterAutospacing="0" w:line="360" w:lineRule="atLeast"/>
        <w:jc w:val="center"/>
        <w:rPr>
          <w:rFonts w:ascii="Verdana" w:hAnsi="Verdana"/>
          <w:b/>
          <w:color w:val="231F20"/>
          <w:szCs w:val="21"/>
        </w:rPr>
      </w:pPr>
    </w:p>
    <w:p>
      <w:pPr>
        <w:pStyle w:val="2"/>
        <w:shd w:val="clear" w:color="auto" w:fill="FFFFFF"/>
        <w:spacing w:before="75" w:beforeAutospacing="0" w:after="75" w:afterAutospacing="0" w:line="360" w:lineRule="atLeast"/>
        <w:jc w:val="center"/>
        <w:rPr>
          <w:rFonts w:ascii="Verdana" w:hAnsi="Verdana"/>
          <w:b/>
          <w:color w:val="231F20"/>
          <w:szCs w:val="21"/>
        </w:rPr>
      </w:pP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b/>
          <w:color w:val="231F20"/>
          <w:szCs w:val="21"/>
        </w:rPr>
        <w:t>Конструктор</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Конечно же, грех не использовать прищепки в качестве конструктора. Из них можно смастерить самолётик, забавных человечков, бабочку, паука и много ещё всего. Эта игра очень творческая, а потому, прекрасно развивает детское воображение.</w:t>
      </w:r>
    </w:p>
    <w:p>
      <w:pPr>
        <w:pStyle w:val="2"/>
        <w:shd w:val="clear" w:color="auto" w:fill="FFFFFF"/>
        <w:spacing w:before="75" w:beforeAutospacing="0" w:after="75" w:afterAutospacing="0" w:line="360" w:lineRule="atLeast"/>
        <w:rPr>
          <w:rFonts w:ascii="Verdana" w:hAnsi="Verdana"/>
          <w:color w:val="231F20"/>
          <w:szCs w:val="21"/>
        </w:rPr>
      </w:pPr>
    </w:p>
    <w:p>
      <w:pPr>
        <w:pStyle w:val="2"/>
        <w:shd w:val="clear" w:color="auto" w:fill="FFFFFF"/>
        <w:spacing w:before="75" w:beforeAutospacing="0" w:after="75" w:afterAutospacing="0" w:line="360" w:lineRule="atLeast"/>
        <w:rPr>
          <w:rFonts w:ascii="Verdana" w:hAnsi="Verdana"/>
          <w:color w:val="231F20"/>
          <w:szCs w:val="21"/>
        </w:rPr>
      </w:pP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b/>
          <w:color w:val="231F20"/>
          <w:szCs w:val="21"/>
        </w:rPr>
        <w:t>«Слова с прищепками»</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Скажите ребенку любое слово. Он должен посчитать количество слогов в них и прикрепить соответствующее число прищепок на листок картона, скатерть или шторку. Если ребенку пока трудно дается слоговая структура слова, то слоги можно вначале «прохлопать»</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  </w:t>
      </w: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b/>
          <w:color w:val="231F20"/>
          <w:szCs w:val="21"/>
        </w:rPr>
        <w:t>«Игры с цифрами»</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С помощью прищепок можно быстро научить ребенка соотносить цифры с количеством. Возьмите несколько полосок картона, нарисуйте на них цифру и предложите крохе прицепить на них соответствующее количество прищепок</w:t>
      </w: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color w:val="231F20"/>
          <w:szCs w:val="21"/>
        </w:rPr>
        <w:br w:type="textWrapping"/>
      </w:r>
      <w:r>
        <w:rPr>
          <w:rFonts w:ascii="Verdana" w:hAnsi="Verdana"/>
          <w:b/>
          <w:color w:val="231F20"/>
          <w:szCs w:val="21"/>
        </w:rPr>
        <w:t>Игра "Кто что ест "</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Эту игру довольно просто изготовить, при этом польза ее просто неоценима. Изготовьте круг с видами пищи для животных и прикрепите к ним изображения соответствующего животного. С обратной стороны круга должны быть подписаны названия животных – ребенок также может потренироваться в чтении. Мордочки животных распечатайте, наклейте на картон и прикрепите к прищепкам.</w:t>
      </w: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color w:val="231F20"/>
          <w:szCs w:val="21"/>
        </w:rPr>
        <w:br w:type="textWrapping"/>
      </w:r>
      <w:r>
        <w:rPr>
          <w:rFonts w:ascii="Verdana" w:hAnsi="Verdana"/>
          <w:b/>
          <w:color w:val="231F20"/>
          <w:szCs w:val="21"/>
        </w:rPr>
        <w:t>«Понятие величины».</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Вырежьте несколько одинаковых полосок из картона, предложите ребенку прикрепить к ним прищепки. К самой длинной – нужно прикрепить 3 прищепки, к средней – 2 и к самой маленькой – 1.</w:t>
      </w:r>
    </w:p>
    <w:p>
      <w:pPr>
        <w:pStyle w:val="2"/>
        <w:shd w:val="clear" w:color="auto" w:fill="FFFFFF"/>
        <w:spacing w:before="75" w:beforeAutospacing="0" w:after="75" w:afterAutospacing="0" w:line="360" w:lineRule="atLeast"/>
        <w:jc w:val="center"/>
        <w:rPr>
          <w:rFonts w:ascii="Verdana" w:hAnsi="Verdana"/>
          <w:b/>
          <w:color w:val="231F20"/>
          <w:szCs w:val="21"/>
        </w:rPr>
      </w:pPr>
      <w:r>
        <w:rPr>
          <w:rFonts w:ascii="Verdana" w:hAnsi="Verdana"/>
          <w:color w:val="231F20"/>
          <w:szCs w:val="21"/>
        </w:rPr>
        <w:br w:type="textWrapping"/>
      </w:r>
      <w:r>
        <w:rPr>
          <w:rFonts w:ascii="Verdana" w:hAnsi="Verdana"/>
          <w:b/>
          <w:color w:val="231F20"/>
          <w:szCs w:val="21"/>
        </w:rPr>
        <w:t>«Счеты».</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Возьмите веревку, нанижите на нее прищепки и прикрепите к ножкам стула. Вместе с ребенком двигайте прищепки и считайте их. Такая игра также позволит изучить понятия «лево» и «право».</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 </w:t>
      </w:r>
    </w:p>
    <w:p>
      <w:pPr>
        <w:pStyle w:val="2"/>
        <w:shd w:val="clear" w:color="auto" w:fill="FFFFFF"/>
        <w:spacing w:before="75" w:beforeAutospacing="0" w:after="75" w:afterAutospacing="0" w:line="360" w:lineRule="atLeast"/>
        <w:rPr>
          <w:rFonts w:ascii="Verdana" w:hAnsi="Verdana"/>
          <w:color w:val="231F20"/>
          <w:szCs w:val="21"/>
        </w:rPr>
      </w:pPr>
      <w:r>
        <w:rPr>
          <w:rFonts w:ascii="Verdana" w:hAnsi="Verdana"/>
          <w:color w:val="231F20"/>
          <w:szCs w:val="21"/>
        </w:rPr>
        <w:t>Творческих успехов Вам и вашим малышам!</w:t>
      </w:r>
    </w:p>
    <w:p>
      <w:pPr>
        <w:jc w:val="right"/>
        <w:rPr>
          <w:rFonts w:hint="default" w:ascii="Times New Roman" w:hAnsi="Times New Roman" w:cs="Times New Roman"/>
        </w:rPr>
      </w:pPr>
      <w:r>
        <w:rPr>
          <w:rFonts w:hint="default" w:ascii="Times New Roman" w:hAnsi="Times New Roman" w:eastAsia="SimSun" w:cs="Times New Roman"/>
          <w:sz w:val="24"/>
          <w:szCs w:val="24"/>
        </w:rPr>
        <w:t>Автор</w:t>
      </w:r>
      <w:bookmarkStart w:id="0" w:name="_GoBack"/>
      <w:bookmarkEnd w:id="0"/>
      <w:r>
        <w:rPr>
          <w:rFonts w:hint="default" w:ascii="Times New Roman" w:hAnsi="Times New Roman" w:eastAsia="SimSun" w:cs="Times New Roman"/>
          <w:sz w:val="24"/>
          <w:szCs w:val="24"/>
        </w:rPr>
        <w:t xml:space="preserve"> Поздяева К.В.</w:t>
      </w:r>
    </w:p>
    <w:sectPr>
      <w:pgSz w:w="11906" w:h="16838"/>
      <w:pgMar w:top="720" w:right="720" w:bottom="720" w:left="720" w:header="708" w:footer="708" w:gutter="0"/>
      <w:pgBorders w:offsetFrom="page">
        <w:top w:val="threeDEmboss" w:color="FABF8F" w:themeColor="accent6" w:themeTint="99" w:sz="24" w:space="24"/>
        <w:left w:val="threeDEmboss" w:color="FABF8F" w:themeColor="accent6" w:themeTint="99" w:sz="24" w:space="24"/>
        <w:bottom w:val="threeDEngrave" w:color="FABF8F" w:themeColor="accent6" w:themeTint="99" w:sz="24" w:space="24"/>
        <w:right w:val="threeDEngrave" w:color="FABF8F" w:themeColor="accent6" w:themeTint="99" w:sz="2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Iskoola Pota">
    <w:panose1 w:val="020B0502040204020203"/>
    <w:charset w:val="00"/>
    <w:family w:val="auto"/>
    <w:pitch w:val="default"/>
    <w:sig w:usb0="00000003" w:usb1="00000000" w:usb2="000002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D1"/>
    <w:rsid w:val="00533D41"/>
    <w:rsid w:val="00E27D06"/>
    <w:rsid w:val="00FB2ED1"/>
    <w:rsid w:val="2C451D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2913</Characters>
  <Lines>24</Lines>
  <Paragraphs>6</Paragraphs>
  <TotalTime>9</TotalTime>
  <ScaleCrop>false</ScaleCrop>
  <LinksUpToDate>false</LinksUpToDate>
  <CharactersWithSpaces>3418</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2018-12-18T06:42:00Z</dcterms:created>
  <dc:creator>Кристина</dc:creator>
  <cp:lastModifiedBy>gen</cp:lastModifiedBy>
  <dcterms:modified xsi:type="dcterms:W3CDTF">2019-01-12T20:14:34Z</dcterms:modified>
  <dc:title>Игры с прищепками: ТВОРИМ и ГОВОРИМ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