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14DF6" w:rsidRP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4DF6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  <w:r w:rsidRPr="00314DF6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14DF6">
        <w:rPr>
          <w:rFonts w:ascii="Times New Roman" w:hAnsi="Times New Roman" w:cs="Times New Roman"/>
          <w:color w:val="0070C0"/>
          <w:sz w:val="56"/>
          <w:szCs w:val="56"/>
          <w:u w:val="single"/>
        </w:rPr>
        <w:t>"</w:t>
      </w:r>
      <w:r w:rsidRPr="00314DF6">
        <w:rPr>
          <w:rFonts w:ascii="Times New Roman" w:hAnsi="Times New Roman" w:cs="Times New Roman"/>
          <w:b/>
          <w:bCs/>
          <w:color w:val="0070C0"/>
          <w:sz w:val="56"/>
          <w:szCs w:val="56"/>
          <w:u w:val="single"/>
        </w:rPr>
        <w:t>Как бороться с кариозными монстрами?"</w:t>
      </w:r>
      <w:r w:rsidRPr="00314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подготовила: воспитатель Сурикова Ю.В.</w:t>
      </w: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2021г</w:t>
      </w:r>
    </w:p>
    <w:p w:rsidR="00314DF6" w:rsidRDefault="00314DF6" w:rsidP="0031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дети любят шоколад и мармелад, пастилу и варенье, конфеты и мороженое... И сколько раз можно им говорить, что надо беречь зубы и не увлекаться сладостями! Да, без сладостей, конечно, не сладко, но и без зубов тоже плохо... Вот несколько советов детям и родителям.</w:t>
      </w:r>
    </w:p>
    <w:p w:rsidR="00314DF6" w:rsidRDefault="00314DF6" w:rsidP="00314D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27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Чистить зубы нужно два раза в день. Утром, после завтрака, и вечером, после ужина. А если есть возможность сделать это еще и после обеда - зубам будет только лучше.</w:t>
      </w:r>
    </w:p>
    <w:p w:rsidR="00314DF6" w:rsidRDefault="00314DF6" w:rsidP="00314D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27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Зубной щеткой водите не только вдоль десен, но и сверху вниз и снизу вверх, уделяйте внимание каждому зубу.</w:t>
      </w:r>
    </w:p>
    <w:p w:rsidR="00314DF6" w:rsidRDefault="00314DF6" w:rsidP="00314D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27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нажимайте на щетку слишком сильно: ведь вы счищаете с зубов остатки пищи, а не эмаль. К тому же? лучше всего удаляют налет с зубов именно кончики щетинок.</w:t>
      </w:r>
    </w:p>
    <w:p w:rsidR="00314DF6" w:rsidRDefault="00314DF6" w:rsidP="00314D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27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Меняйте старую зубную щетку на новую каждые два-три месяца.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Купленная зубная щетка обязательно должна быть в герметичной, т.е. целой, в упаковке.</w:t>
      </w:r>
      <w:proofErr w:type="gramEnd"/>
    </w:p>
    <w:p w:rsidR="00314DF6" w:rsidRDefault="00314DF6" w:rsidP="00314D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27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Зубную пасту выбирайте детям сами, но обязательно детскую, ведь у детей слой зубной эмали тоньше, чем у взрослых!</w:t>
      </w:r>
    </w:p>
    <w:p w:rsidR="00314DF6" w:rsidRDefault="00314DF6" w:rsidP="00314D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год водите ребенка к стоматологу. Это совсем не страшно!</w:t>
      </w:r>
    </w:p>
    <w:p w:rsidR="00314DF6" w:rsidRDefault="00314DF6" w:rsidP="00314D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Кариес зубов у детей</w:t>
      </w:r>
      <w:r>
        <w:rPr>
          <w:rFonts w:ascii="Times New Roman" w:hAnsi="Times New Roman" w:cs="Times New Roman"/>
          <w:sz w:val="24"/>
          <w:szCs w:val="24"/>
        </w:rPr>
        <w:t> протекает неодинаково. Это зависит от характера структуры твердых тканей зубов и свойств организма. Нарушение общего состояния ребенка, сложность ухода за полостью рта, особенно в раннем детском возрасте, является причиной высокой распространенности и интенсивности кариозного процесса и предопределяет своеобразие клинического течения заболевания.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Лечение кариозного процесса должно проводиться сразу после того, как обнаружены поражения зубов и вне зависимости от возраста ребенка. Самым маленьким пациентом нашего отделения, которому была проведена санация полости рта под общим обезболиванием, был ребенок в возрасте 1 год 3 месяца.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При анализе причин развития раннего поражения зубов у детей было замечено, что матери этих детей во время беременности в первом триместре имели </w:t>
      </w:r>
      <w:r w:rsidRPr="00314DF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факторы риска</w:t>
      </w:r>
      <w:r w:rsidRPr="00314DF6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>применяли медикаментозные препараты, переносили вирусные и бактериальные инфекции. Именно в первом триместре беременности происходит закладка зачатков молочных зубов. И перечисленные факторы риска у матери могут нарушить развитие молочных зубов у ребенка, и привести к развитию тяжелого кариозного процесса в дальнейшем. Искусственное вскармливание –</w:t>
      </w:r>
      <w:r w:rsidRPr="0031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один фактор риска, способствующий развитию серьезной проблемы у детей.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Ранний кариозный процесс приводит к потере зубов, а это способствует развитию патологии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прикуса, поэтому лечение молочных зубов обязательно. Использование современных стоматологических материалов укрепляет структуру твердых тканей леченого зуба, а это в свою очередь снижает риск возникновения кариеса в соседних зубах. Немаловажный момент: у ребенка не формируется негативного отношения к оказанию стоматологической помощи в дальнейшем.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Почему дырка в зубе заставляет его болеть?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Все, что болит, так или иначе связано с нервами. Сначала образованные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разрушают эмаль зуба —</w:t>
      </w:r>
      <w:r w:rsidRPr="0031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минуточку, самую прочную ткань в организме человека. Затем приходит черед дентина —</w:t>
      </w:r>
      <w:r w:rsidRPr="0031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ткани, из которой состоит корень зуба. Дентин намного мягче эмали и испещрен канальцами, которые идут от центра зуба —</w:t>
      </w:r>
      <w:r w:rsidRPr="0031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пульповой камеры, где расположен нерв. При кариозном поражении в дентинные канальцы попадает посторонняя жидкость, она создает давление, которое передается на нерв и вызывает боль. Болью отзывается даже микроскопическое движение жидкостей в дентинных канальцах. Если кариес долго не лечить, воспаление дойдет до нерва, а если потерять и его, то зуб останется без питания и будет держаться в челюсти лишь механически.</w:t>
      </w:r>
    </w:p>
    <w:p w:rsidR="00314DF6" w:rsidRDefault="00314DF6" w:rsidP="00314D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считалось, что кариес провоцируют различные бактерии, которые живут в ротовой полости. Но потом выяснилось, что чаще всего эту болезнь вызывает бактерия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Streptococcus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mutans</w:t>
      </w:r>
      <w:proofErr w:type="spellEnd"/>
      <w:r>
        <w:rPr>
          <w:rFonts w:ascii="Times New Roman" w:hAnsi="Times New Roman" w:cs="Times New Roman"/>
          <w:sz w:val="24"/>
          <w:szCs w:val="24"/>
        </w:rPr>
        <w:t>). Причем от нее невозможно избавиться, даже если непрерывно чистить зубы. Так что кариес —</w:t>
      </w:r>
      <w:r w:rsidRPr="0031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инфекционное заболевание и гораздо более коварное, чем принято думать. Но для того чтобы в зубах появились кариозные полости, или попросту дырки, одной бактерии мало, нужна еще благоприятная среда —</w:t>
      </w:r>
      <w:r w:rsidRPr="0031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пища, которую мы едим.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превращает сахар или крахмал в кислоты, разрушающие зубную эмаль. Процесс может ускориться, если человек не уделяет положенное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гигиене полости рта, позволяя накапливаться зубному налету. И так как с бактерией мы бороться не можем, значит, нужно бороться с тем, что составляет питательную среду для нее.</w:t>
      </w:r>
    </w:p>
    <w:p w:rsidR="00314DF6" w:rsidRPr="00314DF6" w:rsidRDefault="00314DF6" w:rsidP="00314D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здоровы!</w:t>
      </w:r>
    </w:p>
    <w:p w:rsidR="001C38FD" w:rsidRDefault="001C38FD"/>
    <w:sectPr w:rsidR="001C38FD" w:rsidSect="00314DF6">
      <w:pgSz w:w="12240" w:h="15840"/>
      <w:pgMar w:top="1440" w:right="1080" w:bottom="1440" w:left="108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C2CB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DF6"/>
    <w:rsid w:val="001C38FD"/>
    <w:rsid w:val="0031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2021-02-21T18:35:00Z</dcterms:created>
  <dcterms:modified xsi:type="dcterms:W3CDTF">2021-02-21T18:42:00Z</dcterms:modified>
</cp:coreProperties>
</file>