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6" w:rsidRDefault="000C009E" w:rsidP="00A07A9E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9251950" cy="6724650"/>
            <wp:effectExtent l="19050" t="0" r="6350" b="0"/>
            <wp:wrapTight wrapText="bothSides">
              <wp:wrapPolygon edited="0">
                <wp:start x="-44" y="0"/>
                <wp:lineTo x="-44" y="21539"/>
                <wp:lineTo x="21615" y="21539"/>
                <wp:lineTo x="21615" y="0"/>
                <wp:lineTo x="-44" y="0"/>
              </wp:wrapPolygon>
            </wp:wrapTight>
            <wp:docPr id="2" name="Рисунок 1" descr="C:\Users\садик\Pictures\2017-10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10-10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376" w:rsidRDefault="000C4376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0C4376" w:rsidRDefault="000C4376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0C4376" w:rsidRPr="00C906D1" w:rsidRDefault="000C4376" w:rsidP="00A07A9E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A07A9E" w:rsidRPr="00C906D1" w:rsidTr="000C4376">
        <w:trPr>
          <w:trHeight w:val="1495"/>
        </w:trPr>
        <w:tc>
          <w:tcPr>
            <w:tcW w:w="817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667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003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276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4394" w:type="dxa"/>
          </w:tcPr>
          <w:p w:rsidR="00A07A9E" w:rsidRPr="00C906D1" w:rsidRDefault="00A07A9E" w:rsidP="00E27834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  <w:r w:rsidRPr="00C906D1">
              <w:rPr>
                <w:rStyle w:val="af"/>
                <w:rFonts w:cs="Times New Roman"/>
                <w:sz w:val="24"/>
                <w:szCs w:val="24"/>
                <w:lang w:eastAsia="ru-RU"/>
              </w:rPr>
              <w:footnoteReference w:id="6"/>
            </w:r>
          </w:p>
        </w:tc>
      </w:tr>
    </w:tbl>
    <w:p w:rsidR="00A07A9E" w:rsidRPr="00C906D1" w:rsidRDefault="00A07A9E" w:rsidP="00A07A9E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0C4376" w:rsidRPr="00C906D1" w:rsidTr="00E27834">
        <w:tc>
          <w:tcPr>
            <w:tcW w:w="816" w:type="dxa"/>
            <w:tcBorders>
              <w:bottom w:val="single" w:sz="4" w:space="0" w:color="auto"/>
            </w:tcBorders>
          </w:tcPr>
          <w:p w:rsidR="000C4376" w:rsidRPr="004B358E" w:rsidRDefault="000C4376" w:rsidP="000C437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</w:tcPr>
          <w:p w:rsidR="000C4376" w:rsidRPr="00C906D1" w:rsidRDefault="000C4376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C4376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 w:rsidR="00B72C48">
              <w:rPr>
                <w:rFonts w:cs="Times New Roman"/>
                <w:sz w:val="24"/>
                <w:szCs w:val="24"/>
                <w:lang w:eastAsia="ru-RU"/>
              </w:rPr>
              <w:t xml:space="preserve">служащими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0C4376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актов институтов гражданского общества в формах обсуждения, создания совместных рабочих групп;</w:t>
            </w:r>
          </w:p>
          <w:p w:rsidR="000C4376" w:rsidRPr="009E4A0E" w:rsidRDefault="000C4376" w:rsidP="00E27834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 w:rsidR="00B72C48"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C4376" w:rsidRPr="00C906D1" w:rsidTr="00E2783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0C4376" w:rsidRPr="004B358E" w:rsidRDefault="000C4376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локальных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4376" w:rsidRPr="00C906D1" w:rsidRDefault="000C4376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72C48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служащими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B72C48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актов институтов гражданского общества в формах обсуждения, создания совместных рабочих групп;</w:t>
            </w:r>
          </w:p>
          <w:p w:rsidR="00B72C48" w:rsidRPr="009E4A0E" w:rsidRDefault="00B72C48" w:rsidP="00B72C48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72C48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B72C48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C4376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B72C48" w:rsidRPr="00C906D1" w:rsidTr="00E27834">
        <w:tc>
          <w:tcPr>
            <w:tcW w:w="816" w:type="dxa"/>
            <w:tcBorders>
              <w:bottom w:val="single" w:sz="4" w:space="0" w:color="auto"/>
            </w:tcBorders>
          </w:tcPr>
          <w:p w:rsidR="00B72C48" w:rsidRPr="004B358E" w:rsidRDefault="00B72C48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72C48" w:rsidRPr="00C906D1" w:rsidRDefault="00B72C48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B72C48" w:rsidRPr="00C906D1" w:rsidRDefault="00B72C48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предложений по разработке, 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в целях создания преференций для определенного круга субъектов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72C48" w:rsidRPr="00C906D1" w:rsidRDefault="00B72C48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2C48" w:rsidRPr="00C906D1" w:rsidRDefault="00B72C48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72C48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служащими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B72C48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ривлечение к разработке проектов нормативных актов институтов гражданского общества в формах обсуждения, создания совместных рабочих групп;</w:t>
            </w:r>
          </w:p>
          <w:p w:rsidR="00B72C48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B72C48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72C48" w:rsidRPr="00C906D1" w:rsidRDefault="00B72C48" w:rsidP="00B72C4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07A9E" w:rsidRPr="00C906D1" w:rsidTr="00E2783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4B358E" w:rsidRDefault="00B72C48" w:rsidP="00B72C4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B72C48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договорной работы (правовая экспертиза проектов договоров (соглашений), заключаемых от имени МДОУ; подготовка по ним заключений,замечаний и предложений; мониторинг исполнения договоров (соглашений)</w:t>
            </w:r>
            <w:r w:rsidR="00A07A9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B72C48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B72C48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A9E" w:rsidRPr="00C906D1" w:rsidRDefault="00B72C48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35E02" w:rsidRDefault="00035E02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согласования договоров (соглашений);</w:t>
            </w:r>
          </w:p>
          <w:p w:rsidR="00035E02" w:rsidRDefault="00035E02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035E02" w:rsidRPr="00C906D1" w:rsidRDefault="00035E02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35E02" w:rsidRPr="00C906D1" w:rsidRDefault="00035E02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07A9E" w:rsidRPr="00C906D1" w:rsidRDefault="00035E02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>
              <w:rPr>
                <w:sz w:val="24"/>
                <w:szCs w:val="24"/>
              </w:rPr>
              <w:t xml:space="preserve">работ- 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E27834" w:rsidRPr="00C906D1" w:rsidTr="00E2783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Pr="004B358E" w:rsidRDefault="00E27834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Pr="00C906D1" w:rsidRDefault="00E27834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располрядителя и получателя бюджетных средств, предусмотренных на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Default="00E27834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служащий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E27834" w:rsidRDefault="00E27834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E27834" w:rsidRPr="00C906D1" w:rsidRDefault="00E27834" w:rsidP="00035E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предусмотрены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Pr="00C906D1" w:rsidRDefault="00E27834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Pr="00C906D1" w:rsidRDefault="00E27834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27834" w:rsidRDefault="00E2783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служащих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E27834" w:rsidRPr="001F25DB" w:rsidRDefault="00E27834" w:rsidP="00E27834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E27834" w:rsidRPr="00C906D1" w:rsidRDefault="00E2783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E27834" w:rsidRPr="00C906D1" w:rsidRDefault="00E2783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27834" w:rsidRDefault="00E2783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E27834" w:rsidRPr="00C906D1" w:rsidRDefault="00E2783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47347" w:rsidRPr="00C906D1" w:rsidTr="009E5024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A47347" w:rsidRPr="004B358E" w:rsidRDefault="00A47347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47347" w:rsidRPr="00C906D1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государственного (муниципального) заказчика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государственных (муниципальных) нужд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A47347" w:rsidRPr="00C906D1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подготовки проектов государственных (муниципальных) контрактов установление необоснованных преимуществ для отдельных участников закупки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47347" w:rsidRDefault="00A47347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 МДОУ</w:t>
            </w:r>
          </w:p>
          <w:p w:rsidR="00A47347" w:rsidRDefault="00A47347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  <w:p w:rsidR="00A47347" w:rsidRPr="00C906D1" w:rsidRDefault="00A47347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7347" w:rsidRPr="00C906D1" w:rsidRDefault="001B57FB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</w:t>
            </w:r>
            <w:r w:rsidR="00A47347">
              <w:rPr>
                <w:rFonts w:cs="Times New Roman"/>
                <w:bCs/>
                <w:sz w:val="24"/>
                <w:szCs w:val="24"/>
                <w:lang w:eastAsia="ru-RU"/>
              </w:rPr>
              <w:t>сокая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47347" w:rsidRDefault="00A47347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47347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муниципальных контрактов, договоров либо технических заданий к ним;</w:t>
            </w:r>
          </w:p>
          <w:p w:rsidR="00A47347" w:rsidRPr="00C906D1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A47347" w:rsidRPr="00C906D1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47347" w:rsidRPr="00C906D1" w:rsidRDefault="00A47347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A47347" w:rsidRPr="00C906D1" w:rsidTr="009E5024">
        <w:tc>
          <w:tcPr>
            <w:tcW w:w="816" w:type="dxa"/>
            <w:tcBorders>
              <w:top w:val="single" w:sz="4" w:space="0" w:color="auto"/>
            </w:tcBorders>
          </w:tcPr>
          <w:p w:rsidR="00A47347" w:rsidRPr="004B358E" w:rsidRDefault="00A47347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693" w:type="dxa"/>
            <w:vMerge/>
          </w:tcPr>
          <w:p w:rsidR="00A47347" w:rsidRPr="00C906D1" w:rsidRDefault="00A47347" w:rsidP="00A4734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A47347" w:rsidRDefault="00A47347" w:rsidP="00A473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A47347" w:rsidRPr="00C906D1" w:rsidRDefault="00A47347" w:rsidP="00A4734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47347" w:rsidRDefault="00A47347" w:rsidP="00A473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  <w:p w:rsidR="00A47347" w:rsidRDefault="00A47347" w:rsidP="00A473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A47347" w:rsidRPr="00C906D1" w:rsidRDefault="00A47347" w:rsidP="00A4734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7347" w:rsidRPr="00C906D1" w:rsidRDefault="001B57FB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47347" w:rsidRPr="00C906D1" w:rsidRDefault="001B57FB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</w:t>
            </w:r>
            <w:r w:rsidR="00063DA4">
              <w:rPr>
                <w:rFonts w:cs="Times New Roman"/>
                <w:sz w:val="24"/>
                <w:szCs w:val="24"/>
                <w:lang w:eastAsia="ru-RU"/>
              </w:rPr>
              <w:t>льной цены контракта</w:t>
            </w:r>
          </w:p>
        </w:tc>
      </w:tr>
      <w:tr w:rsidR="00063DA4" w:rsidRPr="00C906D1" w:rsidTr="00E27834">
        <w:tc>
          <w:tcPr>
            <w:tcW w:w="816" w:type="dxa"/>
          </w:tcPr>
          <w:p w:rsidR="00063DA4" w:rsidRPr="004B358E" w:rsidRDefault="00063DA4" w:rsidP="00A47347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/>
          </w:tcPr>
          <w:p w:rsidR="00063DA4" w:rsidRPr="00C906D1" w:rsidRDefault="00063DA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063DA4" w:rsidRPr="00C906D1" w:rsidRDefault="00063DA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(муниципальных) контрактов (договоров).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</w:t>
            </w:r>
          </w:p>
        </w:tc>
        <w:tc>
          <w:tcPr>
            <w:tcW w:w="1984" w:type="dxa"/>
          </w:tcPr>
          <w:p w:rsidR="00063DA4" w:rsidRDefault="00063DA4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 МДОУ</w:t>
            </w:r>
          </w:p>
          <w:p w:rsidR="00063DA4" w:rsidRDefault="00063DA4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063DA4" w:rsidRPr="00C906D1" w:rsidRDefault="00063DA4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</w:tcPr>
          <w:p w:rsidR="00063DA4" w:rsidRPr="00C906D1" w:rsidRDefault="00063DA4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063DA4" w:rsidRDefault="00063DA4" w:rsidP="00063D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63DA4" w:rsidRPr="00C906D1" w:rsidRDefault="00063DA4" w:rsidP="00063D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3DA4" w:rsidRPr="00C906D1" w:rsidRDefault="00063DA4" w:rsidP="00063D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63DA4" w:rsidRPr="00C906D1" w:rsidRDefault="00063DA4" w:rsidP="00063D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63DA4" w:rsidRPr="00C906D1" w:rsidRDefault="00063DA4" w:rsidP="00063D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</w:t>
            </w:r>
          </w:p>
        </w:tc>
      </w:tr>
      <w:tr w:rsidR="00DF02DC" w:rsidRPr="00C906D1" w:rsidTr="00E27834">
        <w:tc>
          <w:tcPr>
            <w:tcW w:w="816" w:type="dxa"/>
          </w:tcPr>
          <w:p w:rsidR="00DF02DC" w:rsidRPr="004B358E" w:rsidRDefault="00DF02DC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693" w:type="dxa"/>
            <w:vMerge/>
          </w:tcPr>
          <w:p w:rsidR="00DF02DC" w:rsidRPr="00C906D1" w:rsidRDefault="00DF02DC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F02DC" w:rsidRPr="00C906D1" w:rsidRDefault="00DF02DC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  целях создания "преференции" для какой-либо организации-исполнения представителем организации за вознаграждение предлагается нарушить предусмотренную законом процедуру либо допустить нурушения при оформлении документации на закупку у единственного поставщика товаров, работ, услуг</w:t>
            </w:r>
          </w:p>
        </w:tc>
        <w:tc>
          <w:tcPr>
            <w:tcW w:w="1984" w:type="dxa"/>
          </w:tcPr>
          <w:p w:rsidR="00DF02DC" w:rsidRDefault="00DF02DC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  <w:p w:rsidR="00DF02DC" w:rsidRDefault="00DF02DC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DF02DC" w:rsidRPr="00C906D1" w:rsidRDefault="00DF02DC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</w:tcPr>
          <w:p w:rsidR="00DF02DC" w:rsidRPr="00C906D1" w:rsidRDefault="00DF02DC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DF02DC" w:rsidRDefault="00DF02DC" w:rsidP="00DF02D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служащимиучреждения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F02DC" w:rsidRPr="00DF02DC" w:rsidRDefault="00DF02DC" w:rsidP="00DF02DC">
            <w:pPr>
              <w:spacing w:beforeAutospacing="1" w:afterAutospacing="1"/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02D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к 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подготовке документации представителей структурных подразделений  департамента образования г. Ярославля</w:t>
            </w:r>
          </w:p>
        </w:tc>
      </w:tr>
      <w:tr w:rsidR="00E948A3" w:rsidRPr="00C906D1" w:rsidTr="00E27834">
        <w:tc>
          <w:tcPr>
            <w:tcW w:w="816" w:type="dxa"/>
          </w:tcPr>
          <w:p w:rsidR="00E948A3" w:rsidRPr="004B358E" w:rsidRDefault="00E948A3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93" w:type="dxa"/>
          </w:tcPr>
          <w:p w:rsidR="00E948A3" w:rsidRPr="00C906D1" w:rsidRDefault="00E948A3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E948A3" w:rsidRPr="00C906D1" w:rsidRDefault="00E948A3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целях заключения  муниципального контаракта (договора) с подрядной компанией,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разработек технической документации либо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проекта муниц.контракта (договора) не отражать в    уусловиях контракта  требование к наличию спец-го разрешения на выполнение определенного вида работ</w:t>
            </w:r>
          </w:p>
        </w:tc>
        <w:tc>
          <w:tcPr>
            <w:tcW w:w="1984" w:type="dxa"/>
          </w:tcPr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 МДОУ</w:t>
            </w:r>
          </w:p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</w:tcPr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E948A3" w:rsidRDefault="00E948A3" w:rsidP="009E50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служащимиучреждения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948A3" w:rsidRPr="00C906D1" w:rsidRDefault="00E948A3" w:rsidP="009E5024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DF02DC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Привлечение к 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подготовке документации представителей структурных подразделений  департамента образования г. Ярославля</w:t>
            </w:r>
          </w:p>
        </w:tc>
      </w:tr>
      <w:tr w:rsidR="00E948A3" w:rsidRPr="00C906D1" w:rsidTr="00E27834">
        <w:tc>
          <w:tcPr>
            <w:tcW w:w="816" w:type="dxa"/>
          </w:tcPr>
          <w:p w:rsidR="00E948A3" w:rsidRDefault="00E948A3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2693" w:type="dxa"/>
            <w:vMerge w:val="restart"/>
          </w:tcPr>
          <w:p w:rsidR="00E948A3" w:rsidRPr="00C906D1" w:rsidRDefault="00E948A3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E948A3" w:rsidRDefault="00E948A3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При проведении претеннзионной работы служащему предлагается за вознаграждение способствовать не предъявлению претензии либо составить претензию , предусматривающую возможность  уклоенеия от ответственности за допущенные нарушения муниципального контракта (договора)</w:t>
            </w:r>
          </w:p>
        </w:tc>
        <w:tc>
          <w:tcPr>
            <w:tcW w:w="1984" w:type="dxa"/>
          </w:tcPr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</w:tcPr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E948A3" w:rsidRPr="00C906D1" w:rsidRDefault="00E948A3" w:rsidP="009E50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служащимиу чреждения при осущетсвлении коррупционно - опасной функции.</w:t>
            </w:r>
          </w:p>
        </w:tc>
      </w:tr>
      <w:tr w:rsidR="00E948A3" w:rsidRPr="00C906D1" w:rsidTr="00E27834">
        <w:tc>
          <w:tcPr>
            <w:tcW w:w="816" w:type="dxa"/>
          </w:tcPr>
          <w:p w:rsidR="00E948A3" w:rsidRDefault="00E948A3" w:rsidP="00E2783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693" w:type="dxa"/>
            <w:vMerge/>
          </w:tcPr>
          <w:p w:rsidR="00E948A3" w:rsidRPr="00C906D1" w:rsidRDefault="00E948A3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E948A3" w:rsidRDefault="00E948A3" w:rsidP="00E2783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Предоставление неполной или некорректной информации о закупке, подмена рахъяснений ссылками на документацию о закупке</w:t>
            </w:r>
          </w:p>
        </w:tc>
        <w:tc>
          <w:tcPr>
            <w:tcW w:w="1984" w:type="dxa"/>
          </w:tcPr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Заведующий МДОУ</w:t>
            </w:r>
          </w:p>
          <w:p w:rsidR="00E948A3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Главный бухгалтер</w:t>
            </w:r>
          </w:p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</w:tcPr>
          <w:p w:rsidR="00E948A3" w:rsidRPr="00C906D1" w:rsidRDefault="00E948A3" w:rsidP="00CB762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E948A3" w:rsidRPr="00C906D1" w:rsidRDefault="00E948A3" w:rsidP="009E50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служащимиу чреждения при осущетсвлении коррупционно - опасной функции.</w:t>
            </w:r>
          </w:p>
        </w:tc>
      </w:tr>
      <w:tr w:rsidR="00CB7624" w:rsidRPr="00C906D1" w:rsidTr="00E27834">
        <w:tc>
          <w:tcPr>
            <w:tcW w:w="816" w:type="dxa"/>
          </w:tcPr>
          <w:p w:rsidR="00CB7624" w:rsidRPr="004B358E" w:rsidRDefault="00CB7624" w:rsidP="009E502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93" w:type="dxa"/>
            <w:vMerge w:val="restart"/>
          </w:tcPr>
          <w:p w:rsidR="00CB7624" w:rsidRPr="00C906D1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муниципальных услуг "Прием заявлений о постановке на учет для зачисления в ОО". Оказание государственных услуг: "Зачисление в ОУ ( в очной форме, 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электронной форме,  через ЕПГУ)", "Назначение и выплата компенсаций части родителской платы за содержание ребенка в государственных и муниц. ОУ</w:t>
            </w:r>
          </w:p>
        </w:tc>
        <w:tc>
          <w:tcPr>
            <w:tcW w:w="3687" w:type="dxa"/>
          </w:tcPr>
          <w:p w:rsidR="00CB7624" w:rsidRPr="00C906D1" w:rsidRDefault="00CB7624" w:rsidP="00E948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необоснованных преимуществ  при оказании муниципальной услуги</w:t>
            </w:r>
          </w:p>
        </w:tc>
        <w:tc>
          <w:tcPr>
            <w:tcW w:w="1984" w:type="dxa"/>
          </w:tcPr>
          <w:p w:rsidR="00CB7624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CB7624" w:rsidRPr="00C906D1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приему заявлений</w:t>
            </w:r>
          </w:p>
        </w:tc>
        <w:tc>
          <w:tcPr>
            <w:tcW w:w="1276" w:type="dxa"/>
          </w:tcPr>
          <w:p w:rsidR="00CB7624" w:rsidRPr="00C906D1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 (МУ);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на официальном сайте учреждения регламента предоставления МУ;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-обязанности незамедлительно сообщить представителю ненимателя  о склонении его к совершению коррупц.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правонарушения;</w:t>
            </w:r>
          </w:p>
          <w:p w:rsidR="00CB7624" w:rsidRPr="00C906D1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-ответственности за совершение коррупц. правонарушений.</w:t>
            </w:r>
          </w:p>
        </w:tc>
      </w:tr>
      <w:tr w:rsidR="00CB7624" w:rsidRPr="00C906D1" w:rsidTr="00E27834">
        <w:tc>
          <w:tcPr>
            <w:tcW w:w="816" w:type="dxa"/>
          </w:tcPr>
          <w:p w:rsidR="00CB7624" w:rsidRDefault="00CB7624" w:rsidP="009E502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2693" w:type="dxa"/>
            <w:vMerge/>
          </w:tcPr>
          <w:p w:rsidR="00CB7624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B7624" w:rsidRDefault="00CB7624" w:rsidP="00E948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Незаконное оказание либо отказ в предоставлении муниципальной услуги</w:t>
            </w:r>
          </w:p>
        </w:tc>
        <w:tc>
          <w:tcPr>
            <w:tcW w:w="1984" w:type="dxa"/>
          </w:tcPr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приему заявлений</w:t>
            </w:r>
          </w:p>
        </w:tc>
        <w:tc>
          <w:tcPr>
            <w:tcW w:w="1276" w:type="dxa"/>
          </w:tcPr>
          <w:p w:rsidR="00CB7624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B7624" w:rsidRPr="00C906D1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Ведение или расширение процессуальных форм взаимодействия  граждан (организаций) и должностных лиц, например, использование информационных технологий в качестве приоритетеного напарвления джля осуществеления  служебной деятельности ("одно окно", системы элктронного обмена информацией)</w:t>
            </w:r>
          </w:p>
        </w:tc>
      </w:tr>
      <w:tr w:rsidR="00CB7624" w:rsidRPr="00C906D1" w:rsidTr="00E27834">
        <w:tc>
          <w:tcPr>
            <w:tcW w:w="816" w:type="dxa"/>
          </w:tcPr>
          <w:p w:rsidR="00CB7624" w:rsidRDefault="00CB7624" w:rsidP="009E502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/>
          </w:tcPr>
          <w:p w:rsidR="00CB7624" w:rsidRDefault="00CB7624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B7624" w:rsidRDefault="00CB7624" w:rsidP="00E948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Требование от граждан (юр.лиц) информации и доукментов,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</w:tcPr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 по приему заявлений</w:t>
            </w:r>
          </w:p>
        </w:tc>
        <w:tc>
          <w:tcPr>
            <w:tcW w:w="1276" w:type="dxa"/>
          </w:tcPr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 (маитериалов, информации) которые граждане (юр.лца) обязаны предоставить для реализации права</w:t>
            </w:r>
          </w:p>
        </w:tc>
      </w:tr>
      <w:tr w:rsidR="00CB7624" w:rsidRPr="00C906D1" w:rsidTr="00E27834">
        <w:tc>
          <w:tcPr>
            <w:tcW w:w="816" w:type="dxa"/>
          </w:tcPr>
          <w:p w:rsidR="00CB7624" w:rsidRDefault="00CB7624" w:rsidP="009E502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</w:tcPr>
          <w:p w:rsidR="00CB7624" w:rsidRDefault="00A50155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постоянн, временно, или в соотвествии со специальными  полномочиями функций представителя власти либо организационно-распорядительных или административно - хозяйственных функций </w:t>
            </w:r>
          </w:p>
        </w:tc>
        <w:tc>
          <w:tcPr>
            <w:tcW w:w="3687" w:type="dxa"/>
          </w:tcPr>
          <w:p w:rsidR="00CB7624" w:rsidRDefault="00A50155" w:rsidP="00E948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Единоличное подписание соглашений, договоров, контрактов, принятие решений, содержащих условия. влекущих предоставление необоснованных льгот и преференций третьим лицам</w:t>
            </w:r>
          </w:p>
        </w:tc>
        <w:tc>
          <w:tcPr>
            <w:tcW w:w="1984" w:type="dxa"/>
          </w:tcPr>
          <w:p w:rsidR="00A50155" w:rsidRDefault="00A50155" w:rsidP="00A501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CB7624" w:rsidRDefault="00CB7624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7624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</w:tcPr>
          <w:p w:rsidR="00CB7624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Создание рабочих групп, комиссий и т.п. для коллегиального рассмотрения вопросов в целях приянтия руководителем объективного  и правомерного решения .</w:t>
            </w:r>
          </w:p>
          <w:p w:rsidR="00A50155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A50155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-обязанности незамедлительно сообщать представителю нанимателя о склонении его к совершению коррупционного правонарушения;</w:t>
            </w:r>
          </w:p>
          <w:p w:rsidR="00A50155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-отвественности за совершение коррупционных правонарушений.</w:t>
            </w:r>
          </w:p>
        </w:tc>
      </w:tr>
      <w:tr w:rsidR="00A50155" w:rsidRPr="00C906D1" w:rsidTr="00E27834">
        <w:tc>
          <w:tcPr>
            <w:tcW w:w="816" w:type="dxa"/>
          </w:tcPr>
          <w:p w:rsidR="00A50155" w:rsidRDefault="00A50155" w:rsidP="009E5024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93" w:type="dxa"/>
          </w:tcPr>
          <w:p w:rsidR="00A50155" w:rsidRDefault="00A50155" w:rsidP="00E2783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жалоб на действия (бездействия)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работников ОО</w:t>
            </w:r>
          </w:p>
        </w:tc>
        <w:tc>
          <w:tcPr>
            <w:tcW w:w="3687" w:type="dxa"/>
          </w:tcPr>
          <w:p w:rsidR="00A50155" w:rsidRDefault="00A50155" w:rsidP="00E948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рассмотрения жалоб специалисты выявляют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нарушения действующего законодательства. Во избедание принятия решения по итогам рассмотрения жалобы на действия (бездействия) работнки организации предлагает руководителю определенную денежную сумму или подарок</w:t>
            </w:r>
          </w:p>
        </w:tc>
        <w:tc>
          <w:tcPr>
            <w:tcW w:w="1984" w:type="dxa"/>
          </w:tcPr>
          <w:p w:rsidR="00A50155" w:rsidRDefault="00A50155" w:rsidP="00A501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 МДОУ</w:t>
            </w:r>
          </w:p>
          <w:p w:rsidR="00A50155" w:rsidRDefault="00A50155" w:rsidP="00A501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0155" w:rsidRDefault="00A50155" w:rsidP="00A501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A50155" w:rsidRDefault="00A50155" w:rsidP="00CB762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400183" w:rsidRDefault="00400183" w:rsidP="004001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-обязанности незамедлительно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сообщать представителю нанимателя о склонении его к совершению коррупционного правонарушения;</w:t>
            </w:r>
          </w:p>
          <w:p w:rsidR="00A50155" w:rsidRDefault="00400183" w:rsidP="004001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-отвественности за совершение коррупционных правонарушений.</w:t>
            </w:r>
          </w:p>
        </w:tc>
      </w:tr>
    </w:tbl>
    <w:p w:rsidR="008B3DF0" w:rsidRPr="00A07A9E" w:rsidRDefault="008B3DF0" w:rsidP="00A07A9E"/>
    <w:sectPr w:rsidR="008B3DF0" w:rsidRPr="00A07A9E" w:rsidSect="00106503"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01D" w:rsidRDefault="008E501D" w:rsidP="007362B8">
      <w:r>
        <w:separator/>
      </w:r>
    </w:p>
  </w:endnote>
  <w:endnote w:type="continuationSeparator" w:id="1">
    <w:p w:rsidR="008E501D" w:rsidRDefault="008E501D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50155" w:rsidRPr="00861FA2" w:rsidRDefault="008B6F24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A5015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6353D0">
          <w:rPr>
            <w:noProof/>
            <w:sz w:val="24"/>
            <w:szCs w:val="24"/>
          </w:rPr>
          <w:t>8</w:t>
        </w:r>
        <w:r w:rsidRPr="00861FA2">
          <w:rPr>
            <w:sz w:val="24"/>
            <w:szCs w:val="24"/>
          </w:rPr>
          <w:fldChar w:fldCharType="end"/>
        </w:r>
      </w:p>
    </w:sdtContent>
  </w:sdt>
  <w:p w:rsidR="00A50155" w:rsidRPr="00E971E9" w:rsidRDefault="00A5015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01D" w:rsidRDefault="008E501D" w:rsidP="007362B8">
      <w:r>
        <w:separator/>
      </w:r>
    </w:p>
  </w:footnote>
  <w:footnote w:type="continuationSeparator" w:id="1">
    <w:p w:rsidR="008E501D" w:rsidRDefault="008E501D" w:rsidP="007362B8">
      <w:r>
        <w:continuationSeparator/>
      </w:r>
    </w:p>
  </w:footnote>
  <w:footnote w:id="2">
    <w:p w:rsidR="00A50155" w:rsidRPr="00404DE6" w:rsidRDefault="00A50155" w:rsidP="00A07A9E">
      <w:pPr>
        <w:pStyle w:val="ad"/>
        <w:jc w:val="both"/>
      </w:pPr>
    </w:p>
  </w:footnote>
  <w:footnote w:id="3">
    <w:p w:rsidR="00A50155" w:rsidRPr="00EC778F" w:rsidRDefault="00A50155" w:rsidP="00A07A9E">
      <w:pPr>
        <w:pStyle w:val="ad"/>
        <w:jc w:val="both"/>
      </w:pPr>
    </w:p>
  </w:footnote>
  <w:footnote w:id="4">
    <w:p w:rsidR="00A50155" w:rsidRPr="00EC778F" w:rsidRDefault="00A50155" w:rsidP="00A07A9E">
      <w:pPr>
        <w:pStyle w:val="ad"/>
        <w:jc w:val="both"/>
      </w:pPr>
    </w:p>
  </w:footnote>
  <w:footnote w:id="5">
    <w:p w:rsidR="00A50155" w:rsidRPr="00EC778F" w:rsidRDefault="00A50155" w:rsidP="00A07A9E">
      <w:pPr>
        <w:pStyle w:val="ad"/>
        <w:jc w:val="both"/>
      </w:pPr>
    </w:p>
  </w:footnote>
  <w:footnote w:id="6">
    <w:p w:rsidR="00A50155" w:rsidRPr="00EC778F" w:rsidRDefault="00A50155" w:rsidP="00A07A9E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35E02"/>
    <w:rsid w:val="0004431B"/>
    <w:rsid w:val="00053A8A"/>
    <w:rsid w:val="000571E6"/>
    <w:rsid w:val="00063DA4"/>
    <w:rsid w:val="000663AF"/>
    <w:rsid w:val="0007492B"/>
    <w:rsid w:val="000834BB"/>
    <w:rsid w:val="000907A1"/>
    <w:rsid w:val="000943A9"/>
    <w:rsid w:val="000961A7"/>
    <w:rsid w:val="000C009E"/>
    <w:rsid w:val="000C4376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2A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54E3"/>
    <w:rsid w:val="00166088"/>
    <w:rsid w:val="00174C4F"/>
    <w:rsid w:val="00176535"/>
    <w:rsid w:val="00187EEB"/>
    <w:rsid w:val="00192EE0"/>
    <w:rsid w:val="001B2ED9"/>
    <w:rsid w:val="001B57FB"/>
    <w:rsid w:val="001C1734"/>
    <w:rsid w:val="001C5679"/>
    <w:rsid w:val="001D1943"/>
    <w:rsid w:val="001F094F"/>
    <w:rsid w:val="001F0D4A"/>
    <w:rsid w:val="001F14B3"/>
    <w:rsid w:val="001F25DB"/>
    <w:rsid w:val="001F534B"/>
    <w:rsid w:val="001F5597"/>
    <w:rsid w:val="001F7E6A"/>
    <w:rsid w:val="002078EA"/>
    <w:rsid w:val="00210F31"/>
    <w:rsid w:val="002112F3"/>
    <w:rsid w:val="00213011"/>
    <w:rsid w:val="0022051A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A26"/>
    <w:rsid w:val="002924C7"/>
    <w:rsid w:val="002933A9"/>
    <w:rsid w:val="002A037A"/>
    <w:rsid w:val="002C018E"/>
    <w:rsid w:val="002C406C"/>
    <w:rsid w:val="002D56E9"/>
    <w:rsid w:val="002F61A8"/>
    <w:rsid w:val="0030431D"/>
    <w:rsid w:val="00307236"/>
    <w:rsid w:val="00323DEA"/>
    <w:rsid w:val="00324303"/>
    <w:rsid w:val="00324958"/>
    <w:rsid w:val="00341FA6"/>
    <w:rsid w:val="00343CD1"/>
    <w:rsid w:val="00353C79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D7921"/>
    <w:rsid w:val="003E46B2"/>
    <w:rsid w:val="003E5693"/>
    <w:rsid w:val="003E5FDC"/>
    <w:rsid w:val="003F2113"/>
    <w:rsid w:val="003F2D1A"/>
    <w:rsid w:val="00400183"/>
    <w:rsid w:val="00404DE6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863AE"/>
    <w:rsid w:val="00490C8E"/>
    <w:rsid w:val="00490F12"/>
    <w:rsid w:val="00491BE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94A"/>
    <w:rsid w:val="00521D66"/>
    <w:rsid w:val="00527F29"/>
    <w:rsid w:val="00531607"/>
    <w:rsid w:val="0053457A"/>
    <w:rsid w:val="0053638B"/>
    <w:rsid w:val="00543379"/>
    <w:rsid w:val="0055170F"/>
    <w:rsid w:val="00560D51"/>
    <w:rsid w:val="00567082"/>
    <w:rsid w:val="00570F43"/>
    <w:rsid w:val="00584175"/>
    <w:rsid w:val="005848BA"/>
    <w:rsid w:val="0059433A"/>
    <w:rsid w:val="005A780A"/>
    <w:rsid w:val="005C0EE5"/>
    <w:rsid w:val="005D1619"/>
    <w:rsid w:val="005E2631"/>
    <w:rsid w:val="006248DC"/>
    <w:rsid w:val="006353D0"/>
    <w:rsid w:val="00646722"/>
    <w:rsid w:val="00672A6A"/>
    <w:rsid w:val="006900BF"/>
    <w:rsid w:val="00696B07"/>
    <w:rsid w:val="006A6165"/>
    <w:rsid w:val="006B5DE1"/>
    <w:rsid w:val="006C01D4"/>
    <w:rsid w:val="006C596F"/>
    <w:rsid w:val="006C68A8"/>
    <w:rsid w:val="006C7FD5"/>
    <w:rsid w:val="006D205D"/>
    <w:rsid w:val="006E23B0"/>
    <w:rsid w:val="006F0C3B"/>
    <w:rsid w:val="006F2CF7"/>
    <w:rsid w:val="00720EB0"/>
    <w:rsid w:val="007362B8"/>
    <w:rsid w:val="00753775"/>
    <w:rsid w:val="00756FF5"/>
    <w:rsid w:val="00774378"/>
    <w:rsid w:val="007747B5"/>
    <w:rsid w:val="00775B1A"/>
    <w:rsid w:val="0078206F"/>
    <w:rsid w:val="00790528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18FD"/>
    <w:rsid w:val="00837FD7"/>
    <w:rsid w:val="008427DB"/>
    <w:rsid w:val="00843B19"/>
    <w:rsid w:val="00843D92"/>
    <w:rsid w:val="00861FA2"/>
    <w:rsid w:val="00866EEC"/>
    <w:rsid w:val="00893B44"/>
    <w:rsid w:val="00894923"/>
    <w:rsid w:val="008A6453"/>
    <w:rsid w:val="008B1897"/>
    <w:rsid w:val="008B38DF"/>
    <w:rsid w:val="008B3DF0"/>
    <w:rsid w:val="008B6F24"/>
    <w:rsid w:val="008C0D46"/>
    <w:rsid w:val="008C468D"/>
    <w:rsid w:val="008D166B"/>
    <w:rsid w:val="008D16C7"/>
    <w:rsid w:val="008D49B6"/>
    <w:rsid w:val="008E501D"/>
    <w:rsid w:val="00900339"/>
    <w:rsid w:val="009167C0"/>
    <w:rsid w:val="00922258"/>
    <w:rsid w:val="00940571"/>
    <w:rsid w:val="00947340"/>
    <w:rsid w:val="00965282"/>
    <w:rsid w:val="00986F9A"/>
    <w:rsid w:val="009936F6"/>
    <w:rsid w:val="009B0957"/>
    <w:rsid w:val="009E4A0E"/>
    <w:rsid w:val="009E4EBA"/>
    <w:rsid w:val="009E5024"/>
    <w:rsid w:val="009F6140"/>
    <w:rsid w:val="00A07A9E"/>
    <w:rsid w:val="00A2603F"/>
    <w:rsid w:val="00A47347"/>
    <w:rsid w:val="00A50155"/>
    <w:rsid w:val="00A5519A"/>
    <w:rsid w:val="00A57C30"/>
    <w:rsid w:val="00A62129"/>
    <w:rsid w:val="00A66215"/>
    <w:rsid w:val="00A7148D"/>
    <w:rsid w:val="00A751B9"/>
    <w:rsid w:val="00A856D9"/>
    <w:rsid w:val="00A86A56"/>
    <w:rsid w:val="00A87042"/>
    <w:rsid w:val="00AC3646"/>
    <w:rsid w:val="00AC67EE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2C48"/>
    <w:rsid w:val="00B8256C"/>
    <w:rsid w:val="00B83B87"/>
    <w:rsid w:val="00B90202"/>
    <w:rsid w:val="00BA72B0"/>
    <w:rsid w:val="00BB5A3A"/>
    <w:rsid w:val="00BC06E1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655F2"/>
    <w:rsid w:val="00C70EA5"/>
    <w:rsid w:val="00C73FCC"/>
    <w:rsid w:val="00C906D1"/>
    <w:rsid w:val="00CA5E5D"/>
    <w:rsid w:val="00CA6B64"/>
    <w:rsid w:val="00CB348B"/>
    <w:rsid w:val="00CB7624"/>
    <w:rsid w:val="00CC1086"/>
    <w:rsid w:val="00CC7B1B"/>
    <w:rsid w:val="00CD1893"/>
    <w:rsid w:val="00CD4B9F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6ABF"/>
    <w:rsid w:val="00D53BB2"/>
    <w:rsid w:val="00D54B43"/>
    <w:rsid w:val="00D5580E"/>
    <w:rsid w:val="00D55D53"/>
    <w:rsid w:val="00D61451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D5FF0"/>
    <w:rsid w:val="00DD69BD"/>
    <w:rsid w:val="00DF02DC"/>
    <w:rsid w:val="00DF697D"/>
    <w:rsid w:val="00E0343A"/>
    <w:rsid w:val="00E139FB"/>
    <w:rsid w:val="00E27834"/>
    <w:rsid w:val="00E27C3E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48A3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1560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0EDA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B570-DE82-40B2-8AF4-359DC51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садик</cp:lastModifiedBy>
  <cp:revision>6</cp:revision>
  <cp:lastPrinted>2017-10-06T12:48:00Z</cp:lastPrinted>
  <dcterms:created xsi:type="dcterms:W3CDTF">2017-10-06T12:55:00Z</dcterms:created>
  <dcterms:modified xsi:type="dcterms:W3CDTF">2017-10-10T11:05:00Z</dcterms:modified>
</cp:coreProperties>
</file>