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776" w:rsidRPr="00900805" w:rsidRDefault="00D23D2B" w:rsidP="00C30CE5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</w:t>
      </w:r>
      <w:r w:rsidR="00C30CE5" w:rsidRPr="00900805">
        <w:rPr>
          <w:rFonts w:ascii="Times New Roman" w:hAnsi="Times New Roman" w:cs="Times New Roman"/>
          <w:b/>
          <w:color w:val="FF0000"/>
          <w:sz w:val="56"/>
          <w:szCs w:val="56"/>
        </w:rPr>
        <w:t>Игра - викторина «Своя игра. Знаешь ли ты Ярославль?»</w:t>
      </w:r>
    </w:p>
    <w:p w:rsidR="005B5776" w:rsidRPr="00900805" w:rsidRDefault="005B5776" w:rsidP="00900805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900805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Конспект игры-викторины </w:t>
      </w:r>
      <w:r w:rsidR="00900805" w:rsidRPr="00900805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«Своя игра. Знаешь ли ты Ярославль?» для детей 7 лет.</w:t>
      </w:r>
    </w:p>
    <w:p w:rsidR="005B5776" w:rsidRPr="00900805" w:rsidRDefault="005B5776" w:rsidP="005B5776">
      <w:pPr>
        <w:rPr>
          <w:rFonts w:ascii="Times New Roman" w:hAnsi="Times New Roman" w:cs="Times New Roman"/>
          <w:sz w:val="28"/>
          <w:szCs w:val="28"/>
        </w:rPr>
      </w:pPr>
      <w:r w:rsidRPr="00900805">
        <w:rPr>
          <w:rFonts w:ascii="Times New Roman" w:hAnsi="Times New Roman" w:cs="Times New Roman"/>
          <w:b/>
          <w:color w:val="C00000"/>
          <w:sz w:val="28"/>
          <w:szCs w:val="28"/>
        </w:rPr>
        <w:t>Цель:</w:t>
      </w:r>
      <w:r w:rsidRPr="00900805">
        <w:rPr>
          <w:rFonts w:ascii="Times New Roman" w:hAnsi="Times New Roman" w:cs="Times New Roman"/>
          <w:sz w:val="28"/>
          <w:szCs w:val="28"/>
        </w:rPr>
        <w:t xml:space="preserve"> </w:t>
      </w:r>
      <w:r w:rsidRPr="00A0284A">
        <w:rPr>
          <w:rFonts w:ascii="Times New Roman" w:hAnsi="Times New Roman" w:cs="Times New Roman"/>
          <w:color w:val="0070C0"/>
          <w:sz w:val="28"/>
          <w:szCs w:val="28"/>
        </w:rPr>
        <w:t>привлечь детей к изучению истории и архитектуры</w:t>
      </w:r>
      <w:r w:rsidR="00900805" w:rsidRPr="00A0284A">
        <w:rPr>
          <w:rFonts w:ascii="Times New Roman" w:hAnsi="Times New Roman" w:cs="Times New Roman"/>
          <w:color w:val="0070C0"/>
          <w:sz w:val="28"/>
          <w:szCs w:val="28"/>
        </w:rPr>
        <w:t xml:space="preserve"> Ярославля через интерактивную игру–викторину.</w:t>
      </w:r>
    </w:p>
    <w:p w:rsidR="005B5776" w:rsidRDefault="005B5776" w:rsidP="005B5776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00805">
        <w:rPr>
          <w:rFonts w:ascii="Times New Roman" w:hAnsi="Times New Roman" w:cs="Times New Roman"/>
          <w:b/>
          <w:color w:val="C00000"/>
          <w:sz w:val="28"/>
          <w:szCs w:val="28"/>
        </w:rPr>
        <w:t>Задачи:</w:t>
      </w:r>
    </w:p>
    <w:p w:rsidR="00A0284A" w:rsidRPr="00A0284A" w:rsidRDefault="00A0284A" w:rsidP="005B5776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A0284A">
        <w:rPr>
          <w:rFonts w:ascii="Times New Roman" w:hAnsi="Times New Roman" w:cs="Times New Roman"/>
          <w:color w:val="0070C0"/>
          <w:sz w:val="28"/>
          <w:szCs w:val="28"/>
        </w:rPr>
        <w:t>Систематизировать, активизировать и обогатить имеющиеся у детей знания об истории и достопримечательностях родного города.</w:t>
      </w:r>
    </w:p>
    <w:p w:rsidR="00A0284A" w:rsidRDefault="00A0284A" w:rsidP="005B5776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A0284A">
        <w:rPr>
          <w:rFonts w:ascii="Times New Roman" w:hAnsi="Times New Roman" w:cs="Times New Roman"/>
          <w:color w:val="0070C0"/>
          <w:sz w:val="28"/>
          <w:szCs w:val="28"/>
        </w:rPr>
        <w:t>Развивать словесно-логическое мышление, произвольное внимание.</w:t>
      </w:r>
    </w:p>
    <w:p w:rsidR="00D23D2B" w:rsidRPr="00A0284A" w:rsidRDefault="00D23D2B" w:rsidP="005B5776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Развивать интерес к истории и культуре малой родины.</w:t>
      </w:r>
    </w:p>
    <w:p w:rsidR="005B5776" w:rsidRPr="00A0284A" w:rsidRDefault="005B5776" w:rsidP="005B5776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A0284A">
        <w:rPr>
          <w:rFonts w:ascii="Times New Roman" w:hAnsi="Times New Roman" w:cs="Times New Roman"/>
          <w:color w:val="0070C0"/>
          <w:sz w:val="28"/>
          <w:szCs w:val="28"/>
        </w:rPr>
        <w:t>Воспитывать чувство любви к родному городу, стране.</w:t>
      </w:r>
    </w:p>
    <w:p w:rsidR="005B5776" w:rsidRPr="00A0284A" w:rsidRDefault="005B5776" w:rsidP="005B5776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A0284A">
        <w:rPr>
          <w:rFonts w:ascii="Times New Roman" w:hAnsi="Times New Roman" w:cs="Times New Roman"/>
          <w:color w:val="0070C0"/>
          <w:sz w:val="28"/>
          <w:szCs w:val="28"/>
        </w:rPr>
        <w:t>Вырабатывать навыки взаимодействия.</w:t>
      </w:r>
    </w:p>
    <w:p w:rsidR="00C30CE5" w:rsidRPr="00A0284A" w:rsidRDefault="00C30CE5" w:rsidP="005B5776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A0284A">
        <w:rPr>
          <w:rFonts w:ascii="Times New Roman" w:hAnsi="Times New Roman" w:cs="Times New Roman"/>
          <w:b/>
          <w:color w:val="C00000"/>
          <w:sz w:val="28"/>
          <w:szCs w:val="28"/>
        </w:rPr>
        <w:t>Оборудование:</w:t>
      </w:r>
      <w:r w:rsidRPr="00900805">
        <w:rPr>
          <w:rFonts w:ascii="Times New Roman" w:hAnsi="Times New Roman" w:cs="Times New Roman"/>
          <w:sz w:val="28"/>
          <w:szCs w:val="28"/>
        </w:rPr>
        <w:t xml:space="preserve"> </w:t>
      </w:r>
      <w:r w:rsidRPr="00A0284A">
        <w:rPr>
          <w:rFonts w:ascii="Times New Roman" w:hAnsi="Times New Roman" w:cs="Times New Roman"/>
          <w:color w:val="0070C0"/>
          <w:sz w:val="28"/>
          <w:szCs w:val="28"/>
        </w:rPr>
        <w:t>ИКТ – презентация «Своя игра. Знаешь ли ты Ярославль?»;  флажки, обручи, круги красного и синего цвета по количеству детей.</w:t>
      </w:r>
    </w:p>
    <w:p w:rsidR="00037EFD" w:rsidRDefault="005B5776" w:rsidP="005B5776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A0284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Оформление: </w:t>
      </w:r>
      <w:r w:rsidR="00C30CE5" w:rsidRPr="00A0284A">
        <w:rPr>
          <w:rFonts w:ascii="Times New Roman" w:hAnsi="Times New Roman" w:cs="Times New Roman"/>
          <w:color w:val="0070C0"/>
          <w:sz w:val="28"/>
          <w:szCs w:val="28"/>
        </w:rPr>
        <w:t>Выставки детских рисунков «Ярославль – глазами детей»,  «Любимый город – чистый берег»; выставка детских книжек-малышек «Я люблю Ярославль».</w:t>
      </w:r>
    </w:p>
    <w:p w:rsidR="00F353F0" w:rsidRDefault="00F353F0" w:rsidP="005B5776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353F0">
        <w:rPr>
          <w:rFonts w:ascii="Times New Roman" w:hAnsi="Times New Roman" w:cs="Times New Roman"/>
          <w:b/>
          <w:color w:val="C00000"/>
          <w:sz w:val="28"/>
          <w:szCs w:val="28"/>
        </w:rPr>
        <w:t>Предварительная работа:</w:t>
      </w:r>
    </w:p>
    <w:p w:rsidR="00525C38" w:rsidRDefault="00EB3307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525C38">
        <w:rPr>
          <w:rFonts w:ascii="Times New Roman" w:hAnsi="Times New Roman" w:cs="Times New Roman"/>
          <w:color w:val="0070C0"/>
          <w:sz w:val="28"/>
          <w:szCs w:val="28"/>
        </w:rPr>
        <w:t xml:space="preserve">Рассматривание фотографий, открыток, альбомов с видами города, иллюстраций в книгах </w:t>
      </w:r>
      <w:proofErr w:type="gramStart"/>
      <w:r w:rsidRPr="00525C38">
        <w:rPr>
          <w:rFonts w:ascii="Times New Roman" w:hAnsi="Times New Roman" w:cs="Times New Roman"/>
          <w:color w:val="0070C0"/>
          <w:sz w:val="28"/>
          <w:szCs w:val="28"/>
        </w:rPr>
        <w:t>об</w:t>
      </w:r>
      <w:proofErr w:type="gramEnd"/>
      <w:r w:rsidRPr="00525C38">
        <w:rPr>
          <w:rFonts w:ascii="Times New Roman" w:hAnsi="Times New Roman" w:cs="Times New Roman"/>
          <w:color w:val="0070C0"/>
          <w:sz w:val="28"/>
          <w:szCs w:val="28"/>
        </w:rPr>
        <w:t xml:space="preserve"> Ярославле. Чтение литературы, рассказывание легенды об основании города, беседы с детьми.  Проведение цикла занятий с использованием методических рекомендаций под редакцией </w:t>
      </w:r>
      <w:proofErr w:type="spellStart"/>
      <w:r w:rsidRPr="00525C38">
        <w:rPr>
          <w:rFonts w:ascii="Times New Roman" w:hAnsi="Times New Roman" w:cs="Times New Roman"/>
          <w:color w:val="0070C0"/>
          <w:sz w:val="28"/>
          <w:szCs w:val="28"/>
        </w:rPr>
        <w:t>Шматухи</w:t>
      </w:r>
      <w:proofErr w:type="spellEnd"/>
      <w:r w:rsidRPr="00525C38">
        <w:rPr>
          <w:rFonts w:ascii="Times New Roman" w:hAnsi="Times New Roman" w:cs="Times New Roman"/>
          <w:color w:val="0070C0"/>
          <w:sz w:val="28"/>
          <w:szCs w:val="28"/>
        </w:rPr>
        <w:t xml:space="preserve"> В.А. «Люблю тебя, мой Ярославль», </w:t>
      </w:r>
      <w:r w:rsidR="00595B3B" w:rsidRPr="00525C38">
        <w:rPr>
          <w:rFonts w:ascii="Times New Roman" w:hAnsi="Times New Roman" w:cs="Times New Roman"/>
          <w:color w:val="0070C0"/>
          <w:sz w:val="28"/>
          <w:szCs w:val="28"/>
        </w:rPr>
        <w:t xml:space="preserve">проведение </w:t>
      </w:r>
      <w:r w:rsidRPr="00525C38">
        <w:rPr>
          <w:rFonts w:ascii="Times New Roman" w:hAnsi="Times New Roman" w:cs="Times New Roman"/>
          <w:color w:val="0070C0"/>
          <w:sz w:val="28"/>
          <w:szCs w:val="28"/>
        </w:rPr>
        <w:t>ви</w:t>
      </w:r>
      <w:r w:rsidR="00595B3B" w:rsidRPr="00525C38">
        <w:rPr>
          <w:rFonts w:ascii="Times New Roman" w:hAnsi="Times New Roman" w:cs="Times New Roman"/>
          <w:color w:val="0070C0"/>
          <w:sz w:val="28"/>
          <w:szCs w:val="28"/>
        </w:rPr>
        <w:t>ртуальных экскурсий с использованием ИКТ</w:t>
      </w:r>
      <w:r w:rsidRPr="00525C3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595B3B" w:rsidRPr="00525C38">
        <w:rPr>
          <w:rFonts w:ascii="Times New Roman" w:hAnsi="Times New Roman" w:cs="Times New Roman"/>
          <w:color w:val="0070C0"/>
          <w:sz w:val="28"/>
          <w:szCs w:val="28"/>
        </w:rPr>
        <w:t>по городу.  Совместные экскурсии детей и</w:t>
      </w:r>
      <w:r w:rsidRPr="00525C38">
        <w:rPr>
          <w:rFonts w:ascii="Times New Roman" w:hAnsi="Times New Roman" w:cs="Times New Roman"/>
          <w:color w:val="0070C0"/>
          <w:sz w:val="28"/>
          <w:szCs w:val="28"/>
        </w:rPr>
        <w:t xml:space="preserve"> родителями к достопримечательностям Ярославля</w:t>
      </w:r>
      <w:r w:rsidR="00595B3B" w:rsidRPr="00525C38">
        <w:rPr>
          <w:rFonts w:ascii="Times New Roman" w:hAnsi="Times New Roman" w:cs="Times New Roman"/>
          <w:color w:val="0070C0"/>
          <w:sz w:val="28"/>
          <w:szCs w:val="28"/>
        </w:rPr>
        <w:t xml:space="preserve">. Знакомство с жанрами живописи </w:t>
      </w:r>
      <w:r w:rsidR="00525C38" w:rsidRPr="00525C38">
        <w:rPr>
          <w:rFonts w:ascii="Times New Roman" w:hAnsi="Times New Roman" w:cs="Times New Roman"/>
          <w:color w:val="0070C0"/>
          <w:sz w:val="28"/>
          <w:szCs w:val="28"/>
        </w:rPr>
        <w:t xml:space="preserve">на занятиях по </w:t>
      </w:r>
      <w:proofErr w:type="spellStart"/>
      <w:r w:rsidR="00525C38" w:rsidRPr="00525C38">
        <w:rPr>
          <w:rFonts w:ascii="Times New Roman" w:hAnsi="Times New Roman" w:cs="Times New Roman"/>
          <w:color w:val="0070C0"/>
          <w:sz w:val="28"/>
          <w:szCs w:val="28"/>
        </w:rPr>
        <w:t>изодеятельности</w:t>
      </w:r>
      <w:proofErr w:type="spellEnd"/>
      <w:r w:rsidR="00525C38" w:rsidRPr="00525C38">
        <w:rPr>
          <w:rFonts w:ascii="Times New Roman" w:hAnsi="Times New Roman" w:cs="Times New Roman"/>
          <w:color w:val="0070C0"/>
          <w:sz w:val="28"/>
          <w:szCs w:val="28"/>
        </w:rPr>
        <w:t>. Рисование на темы: «Ярославль глазами детей», «Любимый город – чистый город». Изготовление детьми совместно с родителями книжек-малышек «Я люблю Ярославль».</w:t>
      </w:r>
    </w:p>
    <w:p w:rsidR="00682D8E" w:rsidRPr="00525C38" w:rsidRDefault="00F353F0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F353F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  <w:lastRenderedPageBreak/>
        <w:t>Ход:</w:t>
      </w:r>
      <w:r w:rsidRPr="00F353F0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br/>
      </w:r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Занятие проходит в виде игры-викторины «Своя игра». </w:t>
      </w:r>
      <w:r w:rsidR="00682D8E"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</w:p>
    <w:p w:rsidR="00682D8E" w:rsidRPr="004C7138" w:rsidRDefault="00682D8E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4C7138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1. Организационный момент.</w:t>
      </w:r>
    </w:p>
    <w:p w:rsidR="00682D8E" w:rsidRPr="006C5522" w:rsidRDefault="00682D8E">
      <w:pPr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Детям предлагается порассуждать над следующими пословицами и поговорками: </w:t>
      </w:r>
    </w:p>
    <w:p w:rsidR="00682D8E" w:rsidRPr="006C5522" w:rsidRDefault="00682D8E" w:rsidP="00682D8E">
      <w:pPr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6C5522">
        <w:rPr>
          <w:rFonts w:ascii="Times New Roman" w:hAnsi="Times New Roman" w:cs="Times New Roman"/>
          <w:color w:val="0070C0"/>
          <w:sz w:val="28"/>
          <w:szCs w:val="28"/>
        </w:rPr>
        <w:t>Одна у человека мать – одна и Родина.</w:t>
      </w:r>
    </w:p>
    <w:p w:rsidR="00682D8E" w:rsidRPr="006C5522" w:rsidRDefault="00682D8E" w:rsidP="00682D8E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6C5522">
        <w:rPr>
          <w:rFonts w:ascii="Times New Roman" w:hAnsi="Times New Roman" w:cs="Times New Roman"/>
          <w:color w:val="0070C0"/>
          <w:sz w:val="28"/>
          <w:szCs w:val="28"/>
        </w:rPr>
        <w:t>На родной стороне и камешек знаком.</w:t>
      </w:r>
    </w:p>
    <w:p w:rsidR="00682D8E" w:rsidRPr="006C5522" w:rsidRDefault="00682D8E" w:rsidP="00682D8E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6C5522">
        <w:rPr>
          <w:rFonts w:ascii="Times New Roman" w:hAnsi="Times New Roman" w:cs="Times New Roman"/>
          <w:color w:val="0070C0"/>
          <w:sz w:val="28"/>
          <w:szCs w:val="28"/>
        </w:rPr>
        <w:t>Своя земля и в горсти мила.</w:t>
      </w:r>
    </w:p>
    <w:p w:rsidR="00682D8E" w:rsidRPr="006C5522" w:rsidRDefault="00682D8E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6C5522">
        <w:rPr>
          <w:rFonts w:ascii="Times New Roman" w:hAnsi="Times New Roman" w:cs="Times New Roman"/>
          <w:color w:val="0070C0"/>
          <w:sz w:val="28"/>
          <w:szCs w:val="28"/>
        </w:rPr>
        <w:t>Береги землю родимую, как мать любимую.</w:t>
      </w:r>
    </w:p>
    <w:p w:rsidR="00682D8E" w:rsidRPr="004C7138" w:rsidRDefault="00682D8E" w:rsidP="00682D8E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4C7138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2. </w:t>
      </w:r>
      <w:r w:rsidR="00FA51F7" w:rsidRPr="004C7138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Активизация имеющихся знаний у детей.</w:t>
      </w:r>
    </w:p>
    <w:p w:rsidR="00FA51F7" w:rsidRPr="006C5522" w:rsidRDefault="00F353F0">
      <w:pPr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>Ведущий приветствует участников, вместе с ними вспоминает</w:t>
      </w:r>
      <w:r w:rsidR="006C3F44"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историю названия</w:t>
      </w:r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города, его герб и символику. </w:t>
      </w:r>
      <w:r w:rsidR="00682D8E"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Вместе с детьми </w:t>
      </w:r>
      <w:r w:rsidR="006C3F44"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>повторяе</w:t>
      </w:r>
      <w:r w:rsidR="00682D8E"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>т легенду</w:t>
      </w:r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об основании Ярославля.</w:t>
      </w:r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br/>
      </w:r>
      <w:r w:rsidR="00682D8E"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>Ярослав, прозванный Мудрым,  родился в 978 г, это больше тысячи лет назад!</w:t>
      </w:r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Сначала правил княжеством Ростовским, потом Новгородским, а после Гос</w:t>
      </w:r>
      <w:r w:rsidR="00682D8E"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>ударством – Киевской Русью. Хотел он, чтобы в его</w:t>
      </w:r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государстве люди были ученые, жили по г</w:t>
      </w:r>
      <w:r w:rsidR="00682D8E"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>осударевым законам. Церкви строил</w:t>
      </w:r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, </w:t>
      </w:r>
      <w:r w:rsidR="00682D8E"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>с врагами умело воевал.</w:t>
      </w:r>
      <w:r w:rsidR="00682D8E"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br/>
        <w:t>В</w:t>
      </w:r>
      <w:r w:rsidR="00525C38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1010 г. </w:t>
      </w:r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шел </w:t>
      </w:r>
      <w:r w:rsidR="00682D8E"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князь </w:t>
      </w:r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с дружиной на ладьях по реке </w:t>
      </w:r>
      <w:proofErr w:type="spellStart"/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>Которосли</w:t>
      </w:r>
      <w:proofErr w:type="spellEnd"/>
      <w:proofErr w:type="gramStart"/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 w:rsidR="00682D8E"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>.</w:t>
      </w:r>
      <w:proofErr w:type="gramEnd"/>
      <w:r w:rsidR="00682D8E"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>Добрались</w:t>
      </w:r>
      <w:r w:rsidR="00682D8E"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они </w:t>
      </w:r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до поселения Медвежий угол. Жили в </w:t>
      </w:r>
      <w:r w:rsidR="00682D8E"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нем язычники </w:t>
      </w:r>
      <w:proofErr w:type="spellStart"/>
      <w:r w:rsidR="00682D8E"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>фино-угоры</w:t>
      </w:r>
      <w:proofErr w:type="spellEnd"/>
      <w:r w:rsidR="00682D8E"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>. Смотрят</w:t>
      </w:r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>, они разбойничают, жгут</w:t>
      </w:r>
      <w:r w:rsidR="00682D8E"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корабль купеческий. Помогла </w:t>
      </w:r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дружина </w:t>
      </w:r>
      <w:r w:rsidR="00682D8E"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князя Ярослава </w:t>
      </w:r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купцам, одолела разбойников. Предложили креститься им, чтобы жили по законам христианским. Не захотели </w:t>
      </w:r>
      <w:r w:rsidR="00525C38">
        <w:rPr>
          <w:rFonts w:ascii="Times New Roman" w:eastAsia="Times New Roman" w:hAnsi="Times New Roman" w:cs="Times New Roman"/>
          <w:color w:val="0070C0"/>
          <w:sz w:val="28"/>
          <w:szCs w:val="28"/>
        </w:rPr>
        <w:t>язычники креститься. Тогда с</w:t>
      </w:r>
      <w:r w:rsidR="00FA51F7"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ъездили они </w:t>
      </w:r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в Ростов за священниками, и вернулись в Медвежий уг</w:t>
      </w:r>
      <w:r w:rsidR="00FA51F7"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>ол. А язычники выпустили на Великого князя своего бога – медведя</w:t>
      </w:r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>. Ср</w:t>
      </w:r>
      <w:r w:rsidR="00FA51F7"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азился Ярослав </w:t>
      </w:r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с медв</w:t>
      </w:r>
      <w:r w:rsidR="00FA51F7"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едем и одолел. Тут  язычники и </w:t>
      </w:r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покорились. На следующее утро окропили то место святой водой, крест поставили и стали строить деревянные крепос</w:t>
      </w:r>
      <w:r w:rsidR="00FA51F7"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тные стены. Крепость эта </w:t>
      </w:r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стала защитой дальних подступов Ростова Великого.</w:t>
      </w:r>
      <w:r w:rsidR="00FA51F7"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Ну а впоследствии на этом месте вырос славный город, и назвали его именем Великого князя Ярослава Ярославлем. А медведь тот изображен теперь  на современном гербе нашего города, как напоминание древней истории нашего города.</w:t>
      </w:r>
    </w:p>
    <w:p w:rsidR="00FA51F7" w:rsidRPr="006C5522" w:rsidRDefault="00FA51F7">
      <w:pPr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lastRenderedPageBreak/>
        <w:t>Ведущий предлагает совершить детям небольшое виртуальное путешествие по современному городу Ярославлю.  Дети под музыкальное сопровождение смотрят слайды с фотографиями с достопримечательностями родного города.</w:t>
      </w:r>
    </w:p>
    <w:p w:rsidR="00AA0983" w:rsidRPr="006C5522" w:rsidRDefault="00FA51F7">
      <w:pPr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>Далее де</w:t>
      </w:r>
      <w:r w:rsid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тям предлагается пройти </w:t>
      </w:r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>викторину «Своя игра. Знаешь ли ты Ярославль?»</w:t>
      </w:r>
      <w:r w:rsidR="00F353F0"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br/>
      </w:r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>Для организации игры дети делятся  на две команды  на основе выбора синего или красного кругов.</w:t>
      </w:r>
    </w:p>
    <w:p w:rsidR="00FA51F7" w:rsidRPr="004C7138" w:rsidRDefault="00FA51F7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4C7138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3.  Ход игры:</w:t>
      </w:r>
    </w:p>
    <w:p w:rsidR="00FA51F7" w:rsidRPr="006C5522" w:rsidRDefault="00FA51F7">
      <w:pPr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Игра состоит из двух туров. Между турами детям предлагается музыкальная пауза (песня </w:t>
      </w:r>
      <w:proofErr w:type="spellStart"/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>Л.Зыкиной</w:t>
      </w:r>
      <w:proofErr w:type="spellEnd"/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«</w:t>
      </w:r>
      <w:proofErr w:type="gramStart"/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>Из</w:t>
      </w:r>
      <w:proofErr w:type="gramEnd"/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gramStart"/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>далека</w:t>
      </w:r>
      <w:proofErr w:type="gramEnd"/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долго течет река Волга»)  под  которую дети выполняют несложные танцевальные движения.</w:t>
      </w:r>
    </w:p>
    <w:p w:rsidR="004C7138" w:rsidRPr="006C5522" w:rsidRDefault="004C7138">
      <w:pPr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В начале первого тура детям объясняются правила игры. </w:t>
      </w:r>
    </w:p>
    <w:p w:rsidR="004C7138" w:rsidRPr="006C5522" w:rsidRDefault="004C7138">
      <w:pPr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>На экране дети видят игровое поле.</w:t>
      </w:r>
    </w:p>
    <w:p w:rsidR="006C3F44" w:rsidRDefault="006C3F4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3F4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124F6A0" wp14:editId="52160E39">
            <wp:extent cx="4572638" cy="34294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F44" w:rsidRDefault="006C3F4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3F4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DF06383" wp14:editId="4A266637">
            <wp:extent cx="4572638" cy="342947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F44" w:rsidRDefault="006C3F4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3F4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7DD3A90" wp14:editId="1D1C52E6">
            <wp:extent cx="4572638" cy="342947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F44" w:rsidRPr="006C5522" w:rsidRDefault="006C3F44">
      <w:pPr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>Обе команды по очереди выбирают раздел и «стоимость» вопроса. Если команда отвечает правильно на вопрос, то зарабатывает то количество баллов, которое указано на экране. В конце финального тура подводится итог и выявляется команда-победитель. Детям присваивается почетное звание Знатоков Родного города!</w:t>
      </w:r>
    </w:p>
    <w:p w:rsidR="0016173C" w:rsidRDefault="0016173C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16173C" w:rsidRDefault="0016173C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6C3F44" w:rsidRDefault="006C3F44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6C3F44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lastRenderedPageBreak/>
        <w:t>4. Итог.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6C5522" w:rsidRPr="006C5522" w:rsidRDefault="0016173C">
      <w:pPr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>После завершения игры ведущий</w:t>
      </w:r>
      <w:r w:rsidR="006C3F44"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подводит итог, а  </w:t>
      </w:r>
      <w:r w:rsidR="006C3F44" w:rsidRPr="006C55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дети делятся впечатлениями: какие вопросы были сложными для них, а какие показались особенно интересными. </w:t>
      </w:r>
    </w:p>
    <w:p w:rsidR="006C3F44" w:rsidRPr="006C5522" w:rsidRDefault="006C5522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6C552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Только тот, кто хорошо знает и любит свой родной гор</w:t>
      </w:r>
      <w:r w:rsidR="00654CB9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од, сможет позаботиться о нем, станет осознанно и </w:t>
      </w:r>
      <w:bookmarkStart w:id="0" w:name="_GoBack"/>
      <w:bookmarkEnd w:id="0"/>
      <w:r w:rsidRPr="006C552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ответственно относиться к окружающей его среде!</w:t>
      </w:r>
    </w:p>
    <w:p w:rsidR="00AA0983" w:rsidRDefault="006C5522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6C552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Любимый город – чистый город!</w:t>
      </w:r>
    </w:p>
    <w:p w:rsidR="006C5522" w:rsidRDefault="006C5522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5. Фотоотчет проведенной игры-викторины. </w:t>
      </w:r>
    </w:p>
    <w:p w:rsidR="00AA0983" w:rsidRPr="0016173C" w:rsidRDefault="006C5522">
      <w:pPr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Игру подготовили и провели педагоги и дети  подготовительной группы МДОУ «Детский сад № 231» г. Ярославля.</w:t>
      </w:r>
    </w:p>
    <w:p w:rsidR="00AA0983" w:rsidRDefault="00AA0983"/>
    <w:p w:rsidR="00AA0983" w:rsidRDefault="00AA0983">
      <w:r>
        <w:rPr>
          <w:noProof/>
          <w:lang w:eastAsia="ru-RU"/>
        </w:rPr>
        <w:drawing>
          <wp:inline distT="0" distB="0" distL="0" distR="0">
            <wp:extent cx="6327696" cy="3558208"/>
            <wp:effectExtent l="0" t="0" r="0" b="4445"/>
            <wp:docPr id="1" name="Рисунок 1" descr="C:\Users\kochikov2012\Desktop\DsGUcnLq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hikov2012\Desktop\DsGUcnLqIV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520" cy="356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83" w:rsidRDefault="00AA0983">
      <w:r>
        <w:rPr>
          <w:noProof/>
          <w:lang w:eastAsia="ru-RU"/>
        </w:rPr>
        <w:lastRenderedPageBreak/>
        <w:drawing>
          <wp:inline distT="0" distB="0" distL="0" distR="0">
            <wp:extent cx="6323769" cy="3556000"/>
            <wp:effectExtent l="0" t="0" r="1270" b="6350"/>
            <wp:docPr id="2" name="Рисунок 2" descr="C:\Users\kochikov2012\Desktop\cdif3prdb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chikov2012\Desktop\cdif3prdbx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844" cy="355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83" w:rsidRDefault="00A235BF">
      <w:r>
        <w:rPr>
          <w:noProof/>
          <w:lang w:eastAsia="ru-RU"/>
        </w:rPr>
        <w:drawing>
          <wp:inline distT="0" distB="0" distL="0" distR="0">
            <wp:extent cx="6272147" cy="3526972"/>
            <wp:effectExtent l="0" t="0" r="0" b="0"/>
            <wp:docPr id="23" name="Рисунок 23" descr="C:\Users\kochikov2012\Desktop\занятие фото\q-xdsuyaR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chikov2012\Desktop\занятие фото\q-xdsuyaRN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188" cy="35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83" w:rsidRDefault="00AA0983">
      <w:r>
        <w:rPr>
          <w:noProof/>
          <w:lang w:eastAsia="ru-RU"/>
        </w:rPr>
        <w:lastRenderedPageBreak/>
        <w:drawing>
          <wp:inline distT="0" distB="0" distL="0" distR="0">
            <wp:extent cx="6323769" cy="3556000"/>
            <wp:effectExtent l="0" t="0" r="1270" b="6350"/>
            <wp:docPr id="4" name="Рисунок 4" descr="C:\Users\kochikov2012\Desktop\V9Ca4T5ew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chikov2012\Desktop\V9Ca4T5ews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845" cy="355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83" w:rsidRDefault="00AA0983">
      <w:r>
        <w:rPr>
          <w:noProof/>
          <w:lang w:eastAsia="ru-RU"/>
        </w:rPr>
        <w:drawing>
          <wp:inline distT="0" distB="0" distL="0" distR="0">
            <wp:extent cx="6272147" cy="3526972"/>
            <wp:effectExtent l="0" t="0" r="0" b="0"/>
            <wp:docPr id="5" name="Рисунок 5" descr="C:\Users\kochikov2012\Desktop\занятие фото\hzhMz7o5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chikov2012\Desktop\занятие фото\hzhMz7o5ET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188" cy="35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83" w:rsidRDefault="00AA0983">
      <w:r>
        <w:rPr>
          <w:noProof/>
          <w:lang w:eastAsia="ru-RU"/>
        </w:rPr>
        <w:lastRenderedPageBreak/>
        <w:drawing>
          <wp:inline distT="0" distB="0" distL="0" distR="0">
            <wp:extent cx="6323769" cy="3556000"/>
            <wp:effectExtent l="0" t="0" r="1270" b="6350"/>
            <wp:docPr id="6" name="Рисунок 6" descr="C:\Users\kochikov2012\Desktop\занятие фото\nvY2NfM_z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chikov2012\Desktop\занятие фото\nvY2NfM_zJ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845" cy="355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83" w:rsidRDefault="00AA0983">
      <w:r>
        <w:rPr>
          <w:noProof/>
          <w:lang w:eastAsia="ru-RU"/>
        </w:rPr>
        <w:drawing>
          <wp:inline distT="0" distB="0" distL="0" distR="0">
            <wp:extent cx="6272147" cy="3526972"/>
            <wp:effectExtent l="0" t="0" r="0" b="0"/>
            <wp:docPr id="7" name="Рисунок 7" descr="C:\Users\kochikov2012\Desktop\BmwHFV0Pb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chikov2012\Desktop\BmwHFV0Pbr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188" cy="35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83" w:rsidRDefault="00AA0983">
      <w:r>
        <w:rPr>
          <w:noProof/>
          <w:lang w:eastAsia="ru-RU"/>
        </w:rPr>
        <w:lastRenderedPageBreak/>
        <w:drawing>
          <wp:inline distT="0" distB="0" distL="0" distR="0">
            <wp:extent cx="6349582" cy="3570515"/>
            <wp:effectExtent l="0" t="0" r="0" b="0"/>
            <wp:docPr id="8" name="Рисунок 8" descr="C:\Users\kochikov2012\Desktop\Rr89s64Wt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chikov2012\Desktop\Rr89s64WtX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673" cy="357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FD4" w:rsidRDefault="00364FD4"/>
    <w:p w:rsidR="00364FD4" w:rsidRDefault="00364FD4"/>
    <w:p w:rsidR="00AA0983" w:rsidRDefault="00AA0983">
      <w:r>
        <w:rPr>
          <w:noProof/>
          <w:lang w:eastAsia="ru-RU"/>
        </w:rPr>
        <w:drawing>
          <wp:inline distT="0" distB="0" distL="0" distR="0">
            <wp:extent cx="6323769" cy="3556000"/>
            <wp:effectExtent l="0" t="0" r="1270" b="6350"/>
            <wp:docPr id="9" name="Рисунок 9" descr="C:\Users\kochikov2012\Desktop\7D6Zc_Vjc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chikov2012\Desktop\7D6Zc_VjcG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844" cy="355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5BF" w:rsidRDefault="00A235BF">
      <w:r>
        <w:rPr>
          <w:noProof/>
          <w:lang w:eastAsia="ru-RU"/>
        </w:rPr>
        <w:lastRenderedPageBreak/>
        <w:drawing>
          <wp:inline distT="0" distB="0" distL="0" distR="0">
            <wp:extent cx="6301185" cy="3543300"/>
            <wp:effectExtent l="0" t="0" r="4445" b="0"/>
            <wp:docPr id="10" name="Рисунок 10" descr="C:\Users\kochikov2012\Desktop\BLpRnEre3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chikov2012\Desktop\BLpRnEre3j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819" cy="35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FD4" w:rsidRDefault="00364FD4"/>
    <w:p w:rsidR="00364FD4" w:rsidRDefault="00364FD4"/>
    <w:p w:rsidR="00A235BF" w:rsidRDefault="00A235BF">
      <w:r>
        <w:rPr>
          <w:noProof/>
          <w:lang w:eastAsia="ru-RU"/>
        </w:rPr>
        <w:drawing>
          <wp:inline distT="0" distB="0" distL="0" distR="0">
            <wp:extent cx="6349580" cy="3570514"/>
            <wp:effectExtent l="0" t="0" r="0" b="0"/>
            <wp:docPr id="11" name="Рисунок 11" descr="C:\Users\kochikov2012\Desktop\CtnUiLtMn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chikov2012\Desktop\CtnUiLtMnS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671" cy="35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5BF" w:rsidRDefault="00A235BF">
      <w:r>
        <w:rPr>
          <w:noProof/>
          <w:lang w:eastAsia="ru-RU"/>
        </w:rPr>
        <w:lastRenderedPageBreak/>
        <w:drawing>
          <wp:inline distT="0" distB="0" distL="0" distR="0">
            <wp:extent cx="6057900" cy="3406496"/>
            <wp:effectExtent l="0" t="0" r="0" b="3810"/>
            <wp:docPr id="12" name="Рисунок 12" descr="C:\Users\kochikov2012\Desktop\O8x4CKqQB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chikov2012\Desktop\O8x4CKqQBi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664" cy="340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FD4" w:rsidRDefault="00364FD4"/>
    <w:p w:rsidR="00A235BF" w:rsidRDefault="00A235BF">
      <w:r>
        <w:rPr>
          <w:noProof/>
          <w:lang w:eastAsia="ru-RU"/>
        </w:rPr>
        <w:drawing>
          <wp:inline distT="0" distB="0" distL="0" distR="0">
            <wp:extent cx="6168901" cy="3468914"/>
            <wp:effectExtent l="0" t="0" r="3810" b="0"/>
            <wp:docPr id="13" name="Рисунок 13" descr="C:\Users\kochikov2012\Desktop\CAaUt9ssT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chikov2012\Desktop\CAaUt9ssTW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76" cy="347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5BF" w:rsidRDefault="00A235BF">
      <w:r>
        <w:rPr>
          <w:noProof/>
          <w:lang w:eastAsia="ru-RU"/>
        </w:rPr>
        <w:lastRenderedPageBreak/>
        <w:drawing>
          <wp:inline distT="0" distB="0" distL="0" distR="0">
            <wp:extent cx="6224530" cy="3500195"/>
            <wp:effectExtent l="0" t="0" r="5080" b="5080"/>
            <wp:docPr id="14" name="Рисунок 14" descr="C:\Users\kochikov2012\Desktop\H692RqGE5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chikov2012\Desktop\H692RqGE5d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866" cy="350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5BF" w:rsidRDefault="00A235BF">
      <w:r>
        <w:rPr>
          <w:noProof/>
          <w:lang w:eastAsia="ru-RU"/>
        </w:rPr>
        <w:drawing>
          <wp:inline distT="0" distB="0" distL="0" distR="0">
            <wp:extent cx="6230163" cy="3503363"/>
            <wp:effectExtent l="0" t="0" r="0" b="1905"/>
            <wp:docPr id="15" name="Рисунок 15" descr="C:\Users\kochikov2012\Desktop\DR9s5SCl3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chikov2012\Desktop\DR9s5SCl3m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506" cy="350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776" w:rsidRDefault="005B5776">
      <w:r>
        <w:rPr>
          <w:noProof/>
          <w:lang w:eastAsia="ru-RU"/>
        </w:rPr>
        <w:lastRenderedPageBreak/>
        <w:drawing>
          <wp:inline distT="0" distB="0" distL="0" distR="0">
            <wp:extent cx="6210573" cy="3492347"/>
            <wp:effectExtent l="0" t="0" r="0" b="0"/>
            <wp:docPr id="26" name="Рисунок 26" descr="C:\Users\kochikov2012\Desktop\занятие фото\HWjMJnc-k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chikov2012\Desktop\занятие фото\HWjMJnc-kq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901" cy="349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5BF" w:rsidRDefault="00A235BF">
      <w:r>
        <w:rPr>
          <w:noProof/>
          <w:lang w:eastAsia="ru-RU"/>
        </w:rPr>
        <w:lastRenderedPageBreak/>
        <w:drawing>
          <wp:inline distT="0" distB="0" distL="0" distR="0">
            <wp:extent cx="5448300" cy="9353460"/>
            <wp:effectExtent l="0" t="0" r="0" b="635"/>
            <wp:docPr id="16" name="Рисунок 16" descr="C:\Users\kochikov2012\Desktop\занятие фото\_NL0HkiL5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chikov2012\Desktop\занятие фото\_NL0HkiL5g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249" cy="941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21A" w:rsidRDefault="00A235BF">
      <w:r>
        <w:rPr>
          <w:noProof/>
          <w:lang w:eastAsia="ru-RU"/>
        </w:rPr>
        <w:lastRenderedPageBreak/>
        <w:drawing>
          <wp:inline distT="0" distB="0" distL="0" distR="0">
            <wp:extent cx="6323769" cy="3556000"/>
            <wp:effectExtent l="0" t="0" r="1270" b="6350"/>
            <wp:docPr id="19" name="Рисунок 19" descr="C:\Users\kochikov2012\Desktop\BX9VGMrJp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chikov2012\Desktop\BX9VGMrJp7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844" cy="355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21A" w:rsidRDefault="0074021A"/>
    <w:p w:rsidR="00A235BF" w:rsidRDefault="00A235BF">
      <w:r>
        <w:rPr>
          <w:noProof/>
          <w:lang w:eastAsia="ru-RU"/>
        </w:rPr>
        <w:drawing>
          <wp:inline distT="0" distB="0" distL="0" distR="0">
            <wp:extent cx="6375391" cy="3585028"/>
            <wp:effectExtent l="0" t="0" r="6985" b="0"/>
            <wp:docPr id="20" name="Рисунок 20" descr="C:\Users\kochikov2012\Desktop\NU5RCIet6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chikov2012\Desktop\NU5RCIet6U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499" cy="358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5BF" w:rsidRDefault="00A235BF">
      <w:r>
        <w:rPr>
          <w:noProof/>
          <w:lang w:eastAsia="ru-RU"/>
        </w:rPr>
        <w:lastRenderedPageBreak/>
        <w:drawing>
          <wp:inline distT="0" distB="0" distL="0" distR="0">
            <wp:extent cx="6272147" cy="3526972"/>
            <wp:effectExtent l="0" t="0" r="0" b="0"/>
            <wp:docPr id="21" name="Рисунок 21" descr="C:\Users\kochikov2012\Desktop\занятие фото\41OZcSYfA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chikov2012\Desktop\занятие фото\41OZcSYfA5U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188" cy="35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FD4" w:rsidRDefault="00364FD4"/>
    <w:p w:rsidR="00A235BF" w:rsidRDefault="005B5776">
      <w:r>
        <w:rPr>
          <w:noProof/>
          <w:lang w:eastAsia="ru-RU"/>
        </w:rPr>
        <w:drawing>
          <wp:inline distT="0" distB="0" distL="0" distR="0">
            <wp:extent cx="6318002" cy="3552757"/>
            <wp:effectExtent l="0" t="0" r="6985" b="0"/>
            <wp:docPr id="24" name="Рисунок 24" descr="C:\Users\kochikov2012\Desktop\занятие фото\sWcaGjse1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chikov2012\Desktop\занятие фото\sWcaGjse1BU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78" cy="355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3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2F2"/>
    <w:rsid w:val="00037EFD"/>
    <w:rsid w:val="0016173C"/>
    <w:rsid w:val="00364FD4"/>
    <w:rsid w:val="004C7138"/>
    <w:rsid w:val="00525C38"/>
    <w:rsid w:val="005758E7"/>
    <w:rsid w:val="00595B3B"/>
    <w:rsid w:val="005B5776"/>
    <w:rsid w:val="00654CB9"/>
    <w:rsid w:val="00682D8E"/>
    <w:rsid w:val="006C3F44"/>
    <w:rsid w:val="006C5522"/>
    <w:rsid w:val="0074021A"/>
    <w:rsid w:val="00900805"/>
    <w:rsid w:val="00A0284A"/>
    <w:rsid w:val="00A235BF"/>
    <w:rsid w:val="00AA0983"/>
    <w:rsid w:val="00C30CE5"/>
    <w:rsid w:val="00CB22F2"/>
    <w:rsid w:val="00D23D2B"/>
    <w:rsid w:val="00EB3307"/>
    <w:rsid w:val="00F353F0"/>
    <w:rsid w:val="00FA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9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9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FD428-BC03-4892-8E51-3FA2A967F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16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kochikov2012</dc:creator>
  <cp:keywords/>
  <dc:description/>
  <cp:lastModifiedBy>1 дошкольная группа</cp:lastModifiedBy>
  <cp:revision>11</cp:revision>
  <dcterms:created xsi:type="dcterms:W3CDTF">2021-05-23T21:04:00Z</dcterms:created>
  <dcterms:modified xsi:type="dcterms:W3CDTF">2021-05-24T08:43:00Z</dcterms:modified>
</cp:coreProperties>
</file>