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A" w:rsidRPr="007142B8" w:rsidRDefault="003A50AA" w:rsidP="007142B8">
      <w:pPr>
        <w:pStyle w:val="3"/>
        <w:spacing w:before="0" w:beforeAutospacing="0" w:after="0" w:afterAutospacing="0"/>
        <w:ind w:left="-709" w:firstLine="709"/>
        <w:jc w:val="center"/>
        <w:rPr>
          <w:b w:val="0"/>
          <w:iCs/>
          <w:sz w:val="28"/>
          <w:szCs w:val="28"/>
        </w:rPr>
      </w:pPr>
      <w:r w:rsidRPr="007142B8">
        <w:rPr>
          <w:rStyle w:val="a3"/>
          <w:b/>
          <w:iCs/>
          <w:sz w:val="28"/>
          <w:szCs w:val="28"/>
        </w:rPr>
        <w:t>ПОЛОЖЕНИЕ</w:t>
      </w:r>
    </w:p>
    <w:p w:rsidR="003A50AA" w:rsidRPr="007142B8" w:rsidRDefault="003A50AA" w:rsidP="007142B8">
      <w:pPr>
        <w:pStyle w:val="3"/>
        <w:spacing w:before="0" w:beforeAutospacing="0" w:after="0" w:afterAutospacing="0"/>
        <w:ind w:left="-709" w:firstLine="709"/>
        <w:jc w:val="center"/>
        <w:rPr>
          <w:b w:val="0"/>
          <w:iCs/>
          <w:sz w:val="28"/>
          <w:szCs w:val="28"/>
        </w:rPr>
      </w:pPr>
      <w:r w:rsidRPr="007142B8">
        <w:rPr>
          <w:rStyle w:val="a3"/>
          <w:b/>
          <w:iCs/>
          <w:sz w:val="28"/>
          <w:szCs w:val="28"/>
        </w:rPr>
        <w:t>О ПЕРВИЧНОЙ ПРОФСОЮЗНОЙ ОРГАНИЗАЦИИ</w:t>
      </w:r>
    </w:p>
    <w:p w:rsidR="007142B8" w:rsidRDefault="003A50AA" w:rsidP="007142B8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3A50AA" w:rsidRPr="007142B8" w:rsidRDefault="00A10944" w:rsidP="007142B8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"Д</w:t>
      </w:r>
      <w:r w:rsidR="003A50AA" w:rsidRPr="007142B8">
        <w:rPr>
          <w:rFonts w:ascii="Times New Roman" w:hAnsi="Times New Roman"/>
          <w:sz w:val="28"/>
          <w:szCs w:val="28"/>
        </w:rPr>
        <w:t>етский сад №</w:t>
      </w:r>
      <w:r w:rsidR="006D4ED0" w:rsidRPr="007142B8">
        <w:rPr>
          <w:rFonts w:ascii="Times New Roman" w:hAnsi="Times New Roman"/>
          <w:sz w:val="28"/>
          <w:szCs w:val="28"/>
        </w:rPr>
        <w:t xml:space="preserve"> 231</w:t>
      </w:r>
      <w:r>
        <w:rPr>
          <w:rFonts w:ascii="Times New Roman" w:hAnsi="Times New Roman"/>
          <w:sz w:val="28"/>
          <w:szCs w:val="28"/>
        </w:rPr>
        <w:t>"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7142B8">
        <w:rPr>
          <w:rFonts w:ascii="Times New Roman" w:hAnsi="Times New Roman"/>
          <w:b/>
          <w:sz w:val="28"/>
          <w:szCs w:val="28"/>
        </w:rPr>
        <w:t>  1.  ОБЩИЕ ПОЛОЖЕНИЯ.  </w:t>
      </w:r>
    </w:p>
    <w:p w:rsidR="003A50AA" w:rsidRPr="007142B8" w:rsidRDefault="003A50AA" w:rsidP="007142B8">
      <w:pPr>
        <w:spacing w:before="100" w:beforeAutospacing="1"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1.1  Настоящее положение регулирует деятельность первичной профсоюзной организации МДОУ детский сад № </w:t>
      </w:r>
      <w:r w:rsidR="006D4ED0" w:rsidRPr="007142B8">
        <w:rPr>
          <w:rFonts w:ascii="Times New Roman" w:hAnsi="Times New Roman"/>
          <w:sz w:val="28"/>
          <w:szCs w:val="28"/>
        </w:rPr>
        <w:t>231</w:t>
      </w:r>
    </w:p>
    <w:p w:rsidR="003A50AA" w:rsidRPr="007142B8" w:rsidRDefault="003A50AA" w:rsidP="007142B8">
      <w:pPr>
        <w:spacing w:before="100" w:beforeAutospacing="1"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1.2  Первичная профсоюзная организация МДОУ </w:t>
      </w:r>
      <w:r w:rsidR="00A10944">
        <w:rPr>
          <w:rFonts w:ascii="Times New Roman" w:hAnsi="Times New Roman"/>
          <w:sz w:val="28"/>
          <w:szCs w:val="28"/>
        </w:rPr>
        <w:t>"Д</w:t>
      </w:r>
      <w:r w:rsidRPr="007142B8">
        <w:rPr>
          <w:rFonts w:ascii="Times New Roman" w:hAnsi="Times New Roman"/>
          <w:sz w:val="28"/>
          <w:szCs w:val="28"/>
        </w:rPr>
        <w:t xml:space="preserve">етский сад № </w:t>
      </w:r>
      <w:r w:rsidR="006D4ED0" w:rsidRPr="007142B8">
        <w:rPr>
          <w:rFonts w:ascii="Times New Roman" w:hAnsi="Times New Roman"/>
          <w:sz w:val="28"/>
          <w:szCs w:val="28"/>
        </w:rPr>
        <w:t>231</w:t>
      </w:r>
      <w:r w:rsidR="00A10944">
        <w:rPr>
          <w:rFonts w:ascii="Times New Roman" w:hAnsi="Times New Roman"/>
          <w:sz w:val="28"/>
          <w:szCs w:val="28"/>
        </w:rPr>
        <w:t>"</w:t>
      </w:r>
      <w:r w:rsidRPr="007142B8">
        <w:rPr>
          <w:rFonts w:ascii="Times New Roman" w:hAnsi="Times New Roman"/>
          <w:sz w:val="28"/>
          <w:szCs w:val="28"/>
        </w:rPr>
        <w:t xml:space="preserve"> создана решением профсоюзного собрания</w:t>
      </w:r>
      <w:r w:rsidR="006D4ED0" w:rsidRPr="007142B8">
        <w:rPr>
          <w:rFonts w:ascii="Times New Roman" w:hAnsi="Times New Roman"/>
          <w:sz w:val="28"/>
          <w:szCs w:val="28"/>
        </w:rPr>
        <w:t xml:space="preserve">  (Протокол № 2 от  14 сентября 2011 г.)</w:t>
      </w:r>
      <w:r w:rsidRPr="007142B8">
        <w:rPr>
          <w:rFonts w:ascii="Times New Roman" w:hAnsi="Times New Roman"/>
          <w:sz w:val="28"/>
          <w:szCs w:val="28"/>
        </w:rPr>
        <w:t xml:space="preserve"> </w:t>
      </w:r>
    </w:p>
    <w:p w:rsidR="003A50AA" w:rsidRPr="007142B8" w:rsidRDefault="003A50AA" w:rsidP="007142B8">
      <w:pPr>
        <w:spacing w:before="100" w:beforeAutospacing="1"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1.3  Профсоюзная организация МДОУ детский сад №</w:t>
      </w:r>
      <w:r w:rsidR="006D4ED0" w:rsidRPr="007142B8">
        <w:rPr>
          <w:rFonts w:ascii="Times New Roman" w:hAnsi="Times New Roman"/>
          <w:sz w:val="28"/>
          <w:szCs w:val="28"/>
        </w:rPr>
        <w:t xml:space="preserve"> 231</w:t>
      </w:r>
      <w:r w:rsidRPr="007142B8">
        <w:rPr>
          <w:rFonts w:ascii="Times New Roman" w:hAnsi="Times New Roman"/>
          <w:sz w:val="28"/>
          <w:szCs w:val="28"/>
        </w:rPr>
        <w:t xml:space="preserve"> является организацией    Профсоюза работников народного образования и науки РФ и структурным звеном Профсоюза управления образования администрации г. Ярославля. Профсоюзная организация объединяет работников образования – членов Профсоюза, работающих в ДОУ № </w:t>
      </w:r>
      <w:r w:rsidR="006D4ED0" w:rsidRPr="007142B8">
        <w:rPr>
          <w:rFonts w:ascii="Times New Roman" w:hAnsi="Times New Roman"/>
          <w:sz w:val="28"/>
          <w:szCs w:val="28"/>
        </w:rPr>
        <w:t>231</w:t>
      </w:r>
      <w:r w:rsidRPr="007142B8">
        <w:rPr>
          <w:rFonts w:ascii="Times New Roman" w:hAnsi="Times New Roman" w:cs="Times New Roman"/>
          <w:sz w:val="28"/>
          <w:szCs w:val="28"/>
        </w:rPr>
        <w:t>. На учете в первичной профсоюзной организации могут состоять работники, вышедшие на пенсию и не прекратившие связь с Профсоюзом</w:t>
      </w:r>
    </w:p>
    <w:p w:rsidR="003A50AA" w:rsidRPr="007142B8" w:rsidRDefault="003A50AA" w:rsidP="007142B8">
      <w:pPr>
        <w:spacing w:before="100" w:beforeAutospacing="1"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1.4  Организационно-правовая форма - общественная организация. </w:t>
      </w:r>
    </w:p>
    <w:p w:rsidR="003A50AA" w:rsidRPr="007142B8" w:rsidRDefault="003A50AA" w:rsidP="007142B8">
      <w:pPr>
        <w:spacing w:before="100" w:beforeAutospacing="1"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1.5</w:t>
      </w:r>
      <w:r w:rsidR="00481284" w:rsidRPr="007142B8">
        <w:rPr>
          <w:rFonts w:ascii="Times New Roman" w:hAnsi="Times New Roman"/>
          <w:sz w:val="28"/>
          <w:szCs w:val="28"/>
        </w:rPr>
        <w:t>.  В</w:t>
      </w:r>
      <w:r w:rsidRPr="007142B8">
        <w:rPr>
          <w:rFonts w:ascii="Times New Roman" w:hAnsi="Times New Roman"/>
          <w:sz w:val="28"/>
          <w:szCs w:val="28"/>
        </w:rPr>
        <w:t xml:space="preserve"> своей деятельности профсоюзная организация ДОУ руководствуется Уставом Профсоюза. Законом "О профессиональных союзах, их правах и гарантиях деятельности”,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  </w:t>
      </w:r>
    </w:p>
    <w:p w:rsidR="003A50AA" w:rsidRPr="007142B8" w:rsidRDefault="003A50AA" w:rsidP="007142B8">
      <w:pPr>
        <w:spacing w:before="100" w:beforeAutospacing="1"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1.6</w:t>
      </w:r>
      <w:r w:rsidR="00481284" w:rsidRPr="007142B8">
        <w:rPr>
          <w:rFonts w:ascii="Times New Roman" w:hAnsi="Times New Roman"/>
          <w:sz w:val="28"/>
          <w:szCs w:val="28"/>
        </w:rPr>
        <w:t>.  В</w:t>
      </w:r>
      <w:r w:rsidRPr="007142B8">
        <w:rPr>
          <w:rFonts w:ascii="Times New Roman" w:hAnsi="Times New Roman"/>
          <w:sz w:val="28"/>
          <w:szCs w:val="28"/>
        </w:rPr>
        <w:t xml:space="preserve"> соответствии с Уставом Профсоюза в профсоюзной организации не допускается двойного членство в профсоюзах. Член Профсоюза, состоящий на профсоюзном учёте в первичной профсоюзной организации ДОУ, не может состоять на учёте в другом профсоюзе.</w:t>
      </w:r>
    </w:p>
    <w:p w:rsidR="003A50AA" w:rsidRPr="007142B8" w:rsidRDefault="003A50AA" w:rsidP="007142B8">
      <w:pPr>
        <w:spacing w:before="100" w:beforeAutospacing="1"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1.7  Профсоюзная организация организует учёт и сохранность документов первичной профсоюзной организации в течение отчётного периода.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7142B8">
        <w:rPr>
          <w:rFonts w:ascii="Times New Roman" w:hAnsi="Times New Roman"/>
          <w:b/>
          <w:sz w:val="28"/>
          <w:szCs w:val="28"/>
        </w:rPr>
        <w:t>2.   ЦЕЛИ И ЗАДАЧИ  ПЕРВИЧНОЙ ПРОФСОЮЗНОЙ ОРГАНИЗАЦИИ:  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2.1 Целями и задачами профсоюзной организации являются: реализация уставных задач Профсоюза по представительству и защите социально-трудовых прав и профессиональных интересов членов Профсоюза; общественный контроль за соблюдением законодательства о труде и охране труда; оказание материальной помощи, укрепление здоровья и повышение жизненного уровня членов Профсоюза; информационное обеспечение членов Профсоюза, разъяснения мер, </w:t>
      </w:r>
      <w:r w:rsidRPr="007142B8">
        <w:rPr>
          <w:rFonts w:ascii="Times New Roman" w:hAnsi="Times New Roman"/>
          <w:sz w:val="28"/>
          <w:szCs w:val="28"/>
        </w:rPr>
        <w:lastRenderedPageBreak/>
        <w:t xml:space="preserve">принимаемых Профсоюзом по реализации уставных задач; организация приёма в Профсоюз и учёт членов Профсоюза;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2.2. Для достижения уставных задач профсоюзная организация:  </w:t>
      </w:r>
    </w:p>
    <w:p w:rsidR="003A50AA" w:rsidRPr="007142B8" w:rsidRDefault="003A50AA" w:rsidP="007142B8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ведёт переговоры с администрацией ДОУ;</w:t>
      </w:r>
    </w:p>
    <w:p w:rsidR="003A50AA" w:rsidRPr="007142B8" w:rsidRDefault="003A50AA" w:rsidP="007142B8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заключает от имени работников ДОУ коллективный договор с администрацией и способствует его реализации;</w:t>
      </w:r>
    </w:p>
    <w:p w:rsidR="003A50AA" w:rsidRPr="007142B8" w:rsidRDefault="003A50AA" w:rsidP="007142B8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оказывает через городской комитет профсоюза материальную помощь членам Профсоюза;</w:t>
      </w:r>
    </w:p>
    <w:p w:rsidR="003A50AA" w:rsidRPr="007142B8" w:rsidRDefault="003A50AA" w:rsidP="007142B8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осуществляет общественный контроль за соблюдением трудового законодательства, правил и норм охраны труда в отношении членов Профсоюза;</w:t>
      </w:r>
    </w:p>
    <w:p w:rsidR="003A50AA" w:rsidRPr="007142B8" w:rsidRDefault="003A50AA" w:rsidP="007142B8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 представляет интересы членов Профсоюза при рассмотрении индивидуальных трудовых споров;</w:t>
      </w:r>
    </w:p>
    <w:p w:rsidR="003A50AA" w:rsidRPr="007142B8" w:rsidRDefault="003A50AA" w:rsidP="007142B8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участвует в избирательных компаниях в соответствии с федеральным и местным законодательством о выборах; </w:t>
      </w:r>
    </w:p>
    <w:p w:rsidR="003A50AA" w:rsidRPr="007142B8" w:rsidRDefault="003A50AA" w:rsidP="007142B8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осуществляет информационное обеспечение членов Профсоюза, разъяснение действий Профсоюза в ходе коллективных акций; </w:t>
      </w:r>
    </w:p>
    <w:p w:rsidR="003A50AA" w:rsidRPr="007142B8" w:rsidRDefault="003A50AA" w:rsidP="007142B8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доводит до сведения членов Профсоюза решения выборных органов вышестоящих организаций Профсоюза; </w:t>
      </w:r>
    </w:p>
    <w:p w:rsidR="003A50AA" w:rsidRPr="007142B8" w:rsidRDefault="003A50AA" w:rsidP="007142B8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осуществляет обучение профсоюзного актива, содействует повышению профессиональной квалификации Профсоюза.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7142B8">
        <w:rPr>
          <w:rFonts w:ascii="Times New Roman" w:hAnsi="Times New Roman"/>
          <w:b/>
          <w:sz w:val="28"/>
          <w:szCs w:val="28"/>
        </w:rPr>
        <w:t>  3.ОРГАНИЗАЦИЯ РАБОТЫ ПРОФСОЮЗНОЙ ОРГАНИЗАЦИИ.  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3.1. Профсоюзная организация самостоятельно решает вопросы своей организационной структуры. Деятельность профсоюзной организации ДОУ определяется перспективным и текущими планами работы, решениями профсоюзных собраний и выборных органов вышестоящих организаций Профсоюза. 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3.2. Профсоюзная организация проводит мероприятия, заседания профсоюзного комитета и собрания с учётом режима работы дошкольного учреждения.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3.3. Приём в Профсоюз производится на основании личного письменного заявления, поданного в профсоюзную организацию. Датой приёма в Профсоюз считается дата подачи заявления в профсоюзную организацию. Приём осуществляется на заседании профсоюзного комитета. Одновременно с заявлением о вступлении в Профсоюз вступающий подаёт заявление в администрацию дошкольного учреждения о безналичной уплате вступительного и членского профсоюзного взноса. </w:t>
      </w:r>
      <w:r w:rsidR="00481284" w:rsidRPr="007142B8">
        <w:rPr>
          <w:rFonts w:ascii="Times New Roman" w:hAnsi="Times New Roman"/>
          <w:sz w:val="28"/>
          <w:szCs w:val="28"/>
        </w:rPr>
        <w:t xml:space="preserve"> Работнику, п</w:t>
      </w:r>
      <w:r w:rsidRPr="007142B8">
        <w:rPr>
          <w:rFonts w:ascii="Times New Roman" w:hAnsi="Times New Roman"/>
          <w:sz w:val="28"/>
          <w:szCs w:val="28"/>
        </w:rPr>
        <w:t>ринятому в Профсоюз выдаётся членский билет единого образца, который хранится у члена Профсоюза.  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lastRenderedPageBreak/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3.5. 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Профсоюзе. Выбывающий из Профсоюза подаёт письменное заявление в администрацию дошкольного учреждения о прекращении взимания с него членского профсоюзного взноса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3.6.  Исключение из членов Профсоюза производится на условиях и в порядке установленном Уставом Профсоюза. Исключение из Профсоюза оформляется протоколом профсоюзного собрания.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3.7.  Учёт членов Профсоюза в профсоюзной организации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3.8.  Вступительные и членские профсоюзные взносы взимаются в форме безналичной уплаты в порядке и на условиях, определённых со ст.28 ВЗ «О профессиональных союзах, их правах и гарантиях деятельности», коллективным договором ДОУ и соглашением на уровне соответствующей территориальной организации Профсоюза.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3.9. Члены Профсоюза, состоящие на учёте в профсоюзной организации дошкольного учреждения    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ИМЕЮТ ПРАВО:</w:t>
      </w:r>
    </w:p>
    <w:p w:rsidR="003A50AA" w:rsidRPr="007142B8" w:rsidRDefault="003A50AA" w:rsidP="007142B8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Пользоваться дополнительными льготами и преимуществами, если таковые предусмотрены коллективным договором и соглашениями, заключёнными выборными органами соответствующих вышестоящих территориальных организаций Профсоюза;</w:t>
      </w:r>
    </w:p>
    <w:p w:rsidR="003A50AA" w:rsidRPr="007142B8" w:rsidRDefault="003A50AA" w:rsidP="007142B8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Получать премии и иные поощрения из профсоюзного бюджета за активное участие в профсоюзной деятельности.          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НЕСУТ ОБЯЗАННОСТИ:</w:t>
      </w:r>
    </w:p>
    <w:p w:rsidR="003A50AA" w:rsidRPr="007142B8" w:rsidRDefault="003A50AA" w:rsidP="007142B8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Содействовать выполнению решений профсоюзных собраний и профкома дошкольного учреждения; </w:t>
      </w:r>
    </w:p>
    <w:p w:rsidR="003A50AA" w:rsidRPr="007142B8" w:rsidRDefault="003A50AA" w:rsidP="007142B8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Выполнять обязательства, предусмотренные коллективным договором ДОУ  и соглашениями, заключёнными соответствующими выборными органами вышестоящих территориальных организаций Профсоюза; </w:t>
      </w:r>
    </w:p>
    <w:p w:rsidR="003A50AA" w:rsidRPr="007142B8" w:rsidRDefault="003A50AA" w:rsidP="007142B8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Участвовать в работе соответствующих территориальных профсоюзных конференций в случае избрания делегатом; </w:t>
      </w:r>
    </w:p>
    <w:p w:rsidR="003A50AA" w:rsidRPr="007142B8" w:rsidRDefault="003A50AA" w:rsidP="007142B8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lastRenderedPageBreak/>
        <w:t xml:space="preserve">Проявлять солидарность с членами Профсоюза в защите их прав.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3.10.  Порядок и условия предоставления льгот члену Профсоюза устанавливаются профсоюзным комитетом ДОУ и выборными органами вышестоящих профсоюзных организаций.  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7142B8">
        <w:rPr>
          <w:rFonts w:ascii="Times New Roman" w:hAnsi="Times New Roman"/>
          <w:b/>
          <w:sz w:val="28"/>
          <w:szCs w:val="28"/>
        </w:rPr>
        <w:t xml:space="preserve">4.   РУКОВОДСТВО ПЕРВИЧНОЙ ПРОФСОЮЗНОЙ ОРГАНИЗАЦИЕЙ.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4.1. Выборный орган вышестоящей территориальной организации Профсоюза: </w:t>
      </w:r>
    </w:p>
    <w:p w:rsidR="003A50AA" w:rsidRPr="007142B8" w:rsidRDefault="003A50AA" w:rsidP="007142B8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Утверждает Положение о первичной профсоюзной организации дошкольного учреждения, изменения и дополнения вносимые в него; </w:t>
      </w:r>
    </w:p>
    <w:p w:rsidR="003A50AA" w:rsidRPr="007142B8" w:rsidRDefault="003A50AA" w:rsidP="007142B8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3A50AA" w:rsidRPr="007142B8" w:rsidRDefault="003A50AA" w:rsidP="007142B8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По необходимости и порядке, определённом Уставом Профсоюза, созывает внеочередное собрание первичной профсоюзной организации; </w:t>
      </w:r>
    </w:p>
    <w:p w:rsidR="003A50AA" w:rsidRPr="007142B8" w:rsidRDefault="003A50AA" w:rsidP="007142B8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Устанавливает общие сроки проведения отчётно-выборного профсоюзного собрания;</w:t>
      </w:r>
    </w:p>
    <w:p w:rsidR="003A50AA" w:rsidRPr="007142B8" w:rsidRDefault="003A50AA" w:rsidP="007142B8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Обеспечивает единый порядок применения уставных норм в первичной профсоюзной организации.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4.2.Руководство профсоюзной организацией осуществляется на принципах коллегиальности и самоуправления.  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7142B8">
        <w:rPr>
          <w:rFonts w:ascii="Times New Roman" w:hAnsi="Times New Roman"/>
          <w:b/>
          <w:sz w:val="28"/>
          <w:szCs w:val="28"/>
        </w:rPr>
        <w:t xml:space="preserve">5.  ОРГАНЫ  ПЕРВИЧНОЙ  ПРОФСОЮЗНОЙ  ОРГАНИЗАЦИИ.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5.1. Органами профсоюзной организации являются профсоюзное собрание, профсоюзный комитет (профком), председатель первичной профсоюзной организации дошкольного учреждения, ревизионная комиссия. Количественный состав постоянно действующих выборных органов профсоюзной организации и форма их избрания определяется собранием.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5.2.  Высшим руководящим органом профсоюзной организации является собрание.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5.3.  Собрание: 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Принимает положение о первичной профсоюзной организации дошкольного учреждения, вносит в него изменения и дополнения; 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Определяет и реализует основные направления деятельности профсоюзной организации, вытекающие из уставных целей и задач Профсоюза; </w:t>
      </w:r>
    </w:p>
    <w:p w:rsidR="003A50AA" w:rsidRPr="007142B8" w:rsidRDefault="003A50AA" w:rsidP="007142B8">
      <w:pPr>
        <w:pStyle w:val="1"/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lastRenderedPageBreak/>
        <w:t>Принимает решения о выдвижении коллективных требований, проведении или участии в профсоюзных акциях по защите социально- трудовых прав членов Профсоюза;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Заслушивает отчёт и даёт оценку деятельности профсоюзному комитету; 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Заслушивает и утверждает отчёт ревизионной комиссии;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Избирает и освобождает председателя профсоюзной организации; 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Избирает казначея профсоюзной организации;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Утверждает количественный и избирает персональный состав профсоюзного комитета и ревизионную комиссию;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Принимает решения о реорганизации, прекращении деятельности или ликвидации профсоюзной организации в установленном Уставом Профсоюза порядке;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Утверждает смету доходов и расходов профсоюзной организации; </w:t>
      </w:r>
    </w:p>
    <w:p w:rsidR="003A50AA" w:rsidRPr="007142B8" w:rsidRDefault="003A50AA" w:rsidP="007142B8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Решает другие вопросы в соответствии с Уставными целями и задачами профсоюзной организации.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5.4. Собрание может делегировать отдельные свои полномочия профсоюзному комитету.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5.5.  Собрание не вправе принимать решения по вопросам, входящим в компетенцию выборных органов вышестоящих территориальных организаций Профсоюза.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5.6.  Профсоюзное собрание дошкольного учреждения созывается профсоюзным комитетом и проводится по мере необходимости, но не реже одного раза в четыре месяца. Порядок созыва и вопросы, выносимые на обсуждение собрания, определяются профсоюзным комитетом, регламент работы собрания устанавливается собранием.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учёте в профсоюзной организации, по требованию выборного органа соответствующей вышестоящей территориальной организации Профсоюза дата проведения внеочередного собрания профсоюзной организации сообщается членам профсоюза не менее, чем за 7 дней.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5.8. Отчётно-выборное профсоюзное собрание проводится не реже 1 раз</w:t>
      </w:r>
      <w:r w:rsidR="006D4ED0" w:rsidRPr="007142B8">
        <w:rPr>
          <w:rFonts w:ascii="Times New Roman" w:hAnsi="Times New Roman"/>
          <w:sz w:val="28"/>
          <w:szCs w:val="28"/>
        </w:rPr>
        <w:t>а</w:t>
      </w:r>
      <w:r w:rsidRPr="007142B8">
        <w:rPr>
          <w:rFonts w:ascii="Times New Roman" w:hAnsi="Times New Roman"/>
          <w:sz w:val="28"/>
          <w:szCs w:val="28"/>
        </w:rPr>
        <w:t xml:space="preserve"> в 3 года в сроки и порядке, определяемом выборным органом соответствующей вышестоящей территориальной организации Профсоюза.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lastRenderedPageBreak/>
        <w:t>5.9.  В период между собраниями постоянно действующим руководящим органом профсоюзной организации является профсоюзный комитет.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5.10.  Профсоюзный комитет (профком):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Осуществляет руководство и текущую деятельность профсоюзной организации в период между собраниями;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Выражает, представляет и защищает социально-трудовые права и профессиональные интересы членов Профсоюза в отношениях с администрацией  ДОУ (уполномоченными лицами),  а также в органах местного самоуправления;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Созывает профсоюзные собрания;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Вступает в договорные отношения с другими юридическими и физическими лицами;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Ведёт коллективные переговоры с администрацией (уполномоченными лицами) дошкольного учреждения по заключению коллективного договора в порядке, предусмотренном законодательством РФ;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Совместно с администрацией дошкольного учреждения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 на переговорах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Организует поддержку требований профсоюза в отстаивании интересов образования в форме собраний, митингов, пикетирования, демонстраций, а при необходимости – забастовок в установленном законодательством порядке;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Организует проведение общего собрания трудового коллектива дошкольного учреждения для принятия коллективного договора, подписывает по его поручению коллективный договор и осуществляет контроль за его выполнением;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Осуществляет контроль за соблюдением в дошкольном учреждении законодательства о труде. Профком в праве требовать, чтобы в трудовые договоры (контракты) не включались условия, ухудшающие положение работников дошкольного учреждения по сравнению с законодательством, соглашениями и коллективным договором;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Осуществляет контроль за предоставлением администрацией своевременной информации о возможных увольнениях, соблюдением </w:t>
      </w:r>
      <w:r w:rsidRPr="007142B8">
        <w:rPr>
          <w:rFonts w:ascii="Times New Roman" w:hAnsi="Times New Roman"/>
          <w:sz w:val="28"/>
          <w:szCs w:val="28"/>
        </w:rPr>
        <w:lastRenderedPageBreak/>
        <w:t xml:space="preserve">установленных законодательством социальных гарантий в случае сокращения работающих, следит за выплатой компенсаций, пособий и их индексаций;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Осуществляет общественный контроль за соблюдением норм, правил охраны труда в дошкольном учреждении, заключает соглашение по охране труда с администрацией ДОУ. В целях организации сотрудничества по охране труда администрации и работников в учреждении создаётся совместная комиссия, куда на паритетной основе входят представители профкома и администрации;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распространением путёвок на лечение и отдых;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Формирует комиссии, избирает общественных инспекторов по соблюдению законодательства о труде и правил по охране труда, руководит их работой;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экспертизы, страховых врачей;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Проводит по взаимной договорённости с администрацией дошкольного учреждения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Получает от администрации информацию, необходимую для ведения коллективных переговоров и проверки выполнения коллективного договора;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Организует приём в Профсоюз новых членов, выдачу профсоюзных билетов, обеспечивает учёт членов Профсоюза;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льготах; </w:t>
      </w:r>
    </w:p>
    <w:p w:rsidR="003A50AA" w:rsidRPr="007142B8" w:rsidRDefault="003A50AA" w:rsidP="007142B8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Обеспечивает сбор членских профсоюзных взносов и их поступления на счёт соответствующей вышестоящей территориальной организации Профсоюза.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5.11   Профсоюзный комитет избирается на 2-3 года, подотчётен собранию и выборному органу вышестоящей территориальной организации Профсоюза,  обеспечивает выполнение их решений.  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5.12    Заседания профсоюзного комитета проводится по мере необходимости, не реже 1 раза в месяц.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5.13  Председатель профсоюзной организации дошкольного учреждения:</w:t>
      </w:r>
    </w:p>
    <w:p w:rsidR="003A50AA" w:rsidRPr="007142B8" w:rsidRDefault="003A50AA" w:rsidP="007142B8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 </w:t>
      </w:r>
    </w:p>
    <w:p w:rsidR="003A50AA" w:rsidRPr="007142B8" w:rsidRDefault="003A50AA" w:rsidP="007142B8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lastRenderedPageBreak/>
        <w:t xml:space="preserve">Вступает во взаимоотношения и ведёт переговоры от имени профсоюзной организации с администрацией дошкольного учреждения, органами местного самоуправления, хозяйственными и иными органами и должностными лицами; </w:t>
      </w:r>
    </w:p>
    <w:p w:rsidR="003A50AA" w:rsidRPr="007142B8" w:rsidRDefault="003A50AA" w:rsidP="007142B8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3A50AA" w:rsidRPr="007142B8" w:rsidRDefault="003A50AA" w:rsidP="007142B8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Председательствует на профсоюзном собрании, подписывает постановления профсоюзного собрания; </w:t>
      </w:r>
    </w:p>
    <w:p w:rsidR="003A50AA" w:rsidRPr="007142B8" w:rsidRDefault="003A50AA" w:rsidP="007142B8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Организует работу профсоюзного комитета и профсоюзного актива; </w:t>
      </w:r>
    </w:p>
    <w:p w:rsidR="003A50AA" w:rsidRPr="007142B8" w:rsidRDefault="003A50AA" w:rsidP="007142B8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Созывает и ведёт заседания профкома, подписывает принятые решения и протоколы заседаний;</w:t>
      </w:r>
    </w:p>
    <w:p w:rsidR="003A50AA" w:rsidRPr="007142B8" w:rsidRDefault="003A50AA" w:rsidP="007142B8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распоряжается от имени профсоюзной организации и по поручению профсоюзного комитета денежными средствами и имуществом профсоюзной организации.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5.14. Председатель профсоюзной организации является председателем профсоюзного комитета и избирается на срок полномочий профкома. Подотчётен профсоюзному собранию и несёт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  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b/>
          <w:sz w:val="28"/>
          <w:szCs w:val="28"/>
        </w:rPr>
        <w:t>6.   РЕВИЗИОННАЯ  КОМИССИЯ  ПРОФСОЮЗНОЙ  ОРГАНИЗАЦИИ</w:t>
      </w:r>
      <w:r w:rsidRPr="007142B8">
        <w:rPr>
          <w:rFonts w:ascii="Times New Roman" w:hAnsi="Times New Roman"/>
          <w:sz w:val="28"/>
          <w:szCs w:val="28"/>
        </w:rPr>
        <w:t xml:space="preserve">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6.1.  Ревизионная комиссия профсоюзной организации ДОУ является самостоятельным контрольно-ревизионным органом, избираемым собранием одновременно с комитетом профсоюза и на тот же срок полномочий.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6.2.  В своей деятельности ревизионная комиссия подотчётна профсоюзному собранию и руководствуется в работе Уставом Профсоюза, положением  соответствующей территориальной организации, настоящим положением.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6.3.  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 xml:space="preserve">6.4.   Разногласия, возникающие между ревизионной комиссией и профсоюзным комитетом разрешаются собранием первичной профсоюзной организации или выборным органом вышестоящей территориальной организации Профсоюза.  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7142B8">
        <w:rPr>
          <w:rFonts w:ascii="Times New Roman" w:hAnsi="Times New Roman"/>
          <w:b/>
          <w:sz w:val="28"/>
          <w:szCs w:val="28"/>
        </w:rPr>
        <w:t xml:space="preserve">7.  ИМУЩЕСТВО ПЕРВИЧНОЙ ПРОФСОЮЗНОЙ ОРГАНИЗАЦИИ.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lastRenderedPageBreak/>
        <w:t xml:space="preserve">7.1.  Профсоюзная организация дошкольного учреждения, имеющая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 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7142B8">
        <w:rPr>
          <w:rFonts w:ascii="Times New Roman" w:hAnsi="Times New Roman"/>
          <w:sz w:val="28"/>
          <w:szCs w:val="28"/>
        </w:rPr>
        <w:t>7.2. Основой  финансовой деятельности профсоюзной организации являются средства,  образованные из вступительных и ежемесячных членских профсоюзных взносов.</w:t>
      </w: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sz w:val="28"/>
          <w:szCs w:val="28"/>
        </w:rPr>
      </w:pPr>
    </w:p>
    <w:p w:rsidR="003A50AA" w:rsidRPr="007142B8" w:rsidRDefault="003A50AA" w:rsidP="007142B8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7142B8">
        <w:rPr>
          <w:rFonts w:ascii="Times New Roman" w:hAnsi="Times New Roman"/>
          <w:b/>
          <w:sz w:val="28"/>
          <w:szCs w:val="28"/>
        </w:rPr>
        <w:t>8.  РЕОРГАНИЗАЦИЯ, ПРЕКРАЩЕНИЕ ДЕЯТЕЛЬНОСТИ  И ЛИКВИДАЦИЯ ПЕРВИЧНОЙ ПРОФСОЮЗНОЙ ОРГАНИЗАЦИИ.</w:t>
      </w:r>
    </w:p>
    <w:p w:rsidR="003A50AA" w:rsidRPr="007142B8" w:rsidRDefault="003A50AA" w:rsidP="007142B8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  <w:sectPr w:rsidR="003A50AA" w:rsidRPr="00714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42B8">
        <w:rPr>
          <w:rFonts w:ascii="Times New Roman" w:hAnsi="Times New Roman"/>
          <w:sz w:val="28"/>
          <w:szCs w:val="28"/>
        </w:rPr>
        <w:t>8.1.  Профсоюзная организация дошкольного учреждения может быть реорганизована или ликвидирована по решению собрания первичной профсоюзной организации и с согласия выборного органа соответствующей вышестоящей террито</w:t>
      </w:r>
      <w:r w:rsidR="00A10944">
        <w:rPr>
          <w:rFonts w:ascii="Times New Roman" w:hAnsi="Times New Roman"/>
          <w:sz w:val="28"/>
          <w:szCs w:val="28"/>
        </w:rPr>
        <w:t>риальной организации Профсоюз.</w:t>
      </w:r>
    </w:p>
    <w:p w:rsidR="006E2AC2" w:rsidRPr="00273438" w:rsidRDefault="006E2AC2">
      <w:pPr>
        <w:rPr>
          <w:rFonts w:ascii="Times New Roman" w:hAnsi="Times New Roman" w:cs="Times New Roman"/>
          <w:sz w:val="24"/>
          <w:szCs w:val="24"/>
        </w:rPr>
      </w:pPr>
    </w:p>
    <w:sectPr w:rsidR="006E2AC2" w:rsidRPr="00273438" w:rsidSect="006E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61B"/>
    <w:multiLevelType w:val="hybridMultilevel"/>
    <w:tmpl w:val="174291D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80F45"/>
    <w:multiLevelType w:val="hybridMultilevel"/>
    <w:tmpl w:val="DEB4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DC6B17"/>
    <w:multiLevelType w:val="hybridMultilevel"/>
    <w:tmpl w:val="436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38524D"/>
    <w:multiLevelType w:val="hybridMultilevel"/>
    <w:tmpl w:val="144273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F82A60"/>
    <w:multiLevelType w:val="hybridMultilevel"/>
    <w:tmpl w:val="BF0244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A95FFD"/>
    <w:multiLevelType w:val="hybridMultilevel"/>
    <w:tmpl w:val="924CD5B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A1704B"/>
    <w:multiLevelType w:val="hybridMultilevel"/>
    <w:tmpl w:val="6546A4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09D"/>
    <w:rsid w:val="00273438"/>
    <w:rsid w:val="002D385A"/>
    <w:rsid w:val="003A50AA"/>
    <w:rsid w:val="00481284"/>
    <w:rsid w:val="006D4ED0"/>
    <w:rsid w:val="006E2AC2"/>
    <w:rsid w:val="007142B8"/>
    <w:rsid w:val="0073193E"/>
    <w:rsid w:val="007E409D"/>
    <w:rsid w:val="00A10944"/>
    <w:rsid w:val="00DB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C2"/>
  </w:style>
  <w:style w:type="paragraph" w:styleId="3">
    <w:name w:val="heading 3"/>
    <w:basedOn w:val="a"/>
    <w:link w:val="30"/>
    <w:qFormat/>
    <w:rsid w:val="007E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E409D"/>
    <w:rPr>
      <w:rFonts w:cs="Times New Roman"/>
      <w:b/>
      <w:bCs/>
    </w:rPr>
  </w:style>
  <w:style w:type="paragraph" w:customStyle="1" w:styleId="Default">
    <w:name w:val="Default"/>
    <w:rsid w:val="007E4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A50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педкомната</dc:creator>
  <cp:lastModifiedBy>садик</cp:lastModifiedBy>
  <cp:revision>3</cp:revision>
  <cp:lastPrinted>2017-09-18T11:11:00Z</cp:lastPrinted>
  <dcterms:created xsi:type="dcterms:W3CDTF">2017-09-18T11:58:00Z</dcterms:created>
  <dcterms:modified xsi:type="dcterms:W3CDTF">2019-01-31T12:02:00Z</dcterms:modified>
</cp:coreProperties>
</file>