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D7" w:rsidRPr="006534C5" w:rsidRDefault="004D3DD7" w:rsidP="006534C5">
      <w:pPr>
        <w:tabs>
          <w:tab w:val="left" w:pos="3930"/>
        </w:tabs>
        <w:jc w:val="center"/>
        <w:rPr>
          <w:rStyle w:val="c0"/>
          <w:rFonts w:ascii="Times New Roman" w:hAnsi="Times New Roman" w:cs="Times New Roman"/>
        </w:rPr>
      </w:pPr>
      <w:r w:rsidRPr="006534C5">
        <w:rPr>
          <w:rStyle w:val="c0"/>
          <w:rFonts w:ascii="Times New Roman" w:hAnsi="Times New Roman" w:cs="Times New Roman"/>
          <w:b/>
          <w:bCs/>
          <w:color w:val="000000"/>
          <w:sz w:val="32"/>
          <w:szCs w:val="32"/>
        </w:rPr>
        <w:t>Консультация для родителей по развитию речи.</w:t>
      </w:r>
    </w:p>
    <w:p w:rsidR="00BC2A3F" w:rsidRDefault="00D45053" w:rsidP="00D45053">
      <w:pPr>
        <w:spacing w:beforeAutospacing="1" w:after="0" w:afterAutospacing="1"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1163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F7212A">
        <w:rPr>
          <w:rFonts w:ascii="Times New Roman" w:eastAsia="Times New Roman" w:hAnsi="Times New Roman" w:cs="Times New Roman"/>
          <w:b/>
          <w:sz w:val="32"/>
          <w:szCs w:val="32"/>
          <w:lang w:eastAsia="ru-RU"/>
        </w:rPr>
        <w:t>Пять подсказок для развития внимания у детей</w:t>
      </w:r>
      <w:r w:rsidR="0061163E">
        <w:rPr>
          <w:rFonts w:ascii="Times New Roman" w:eastAsia="Times New Roman" w:hAnsi="Times New Roman" w:cs="Times New Roman"/>
          <w:b/>
          <w:sz w:val="28"/>
          <w:szCs w:val="28"/>
          <w:lang w:eastAsia="ru-RU"/>
        </w:rPr>
        <w:t>».</w:t>
      </w:r>
      <w:r w:rsidRPr="00D45053">
        <w:rPr>
          <w:rFonts w:ascii="Times New Roman" w:eastAsia="Times New Roman" w:hAnsi="Times New Roman" w:cs="Times New Roman"/>
          <w:b/>
          <w:sz w:val="28"/>
          <w:szCs w:val="28"/>
          <w:lang w:eastAsia="ru-RU"/>
        </w:rPr>
        <w:br/>
      </w:r>
      <w:r w:rsidRPr="00D45053">
        <w:rPr>
          <w:rFonts w:ascii="Times New Roman" w:eastAsia="Times New Roman" w:hAnsi="Times New Roman" w:cs="Times New Roman"/>
          <w:sz w:val="28"/>
          <w:szCs w:val="28"/>
          <w:lang w:eastAsia="ru-RU"/>
        </w:rPr>
        <w:br/>
        <w:t>Типичная родительская жалоба на школьные трудности ребенка - это неудовлетворенность уровнем развития его внимания. Под вниманием понимают проявление избирательной направленности процессов сознания. Родителям важно знать особенности этого познавательного процесса у дошко</w:t>
      </w:r>
      <w:r w:rsidR="00F7212A">
        <w:rPr>
          <w:rFonts w:ascii="Times New Roman" w:eastAsia="Times New Roman" w:hAnsi="Times New Roman" w:cs="Times New Roman"/>
          <w:sz w:val="28"/>
          <w:szCs w:val="28"/>
          <w:lang w:eastAsia="ru-RU"/>
        </w:rPr>
        <w:t>льников. У детей дошкольного возраста</w:t>
      </w:r>
      <w:r w:rsidRPr="00D45053">
        <w:rPr>
          <w:rFonts w:ascii="Times New Roman" w:eastAsia="Times New Roman" w:hAnsi="Times New Roman" w:cs="Times New Roman"/>
          <w:sz w:val="28"/>
          <w:szCs w:val="28"/>
          <w:lang w:eastAsia="ru-RU"/>
        </w:rPr>
        <w:t xml:space="preserve"> преобладает непроизвольное внимание. Оно имеет пассивный характер, навязывается ребенку извне, то есть умело организовывается взрослыми.</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xml:space="preserve">В силу своих возрастных особенностей дошкольник не может управлять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Частота и длительность отвлечения внимания дошкольников определяются, прежде всего, ресурсными возможностями детского организма, но в то же время зависят и от характера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 </w:t>
      </w:r>
    </w:p>
    <w:p w:rsidR="00BC2A3F" w:rsidRDefault="00D45053" w:rsidP="00D45053">
      <w:pPr>
        <w:spacing w:beforeAutospacing="1" w:after="0" w:afterAutospacing="1" w:line="240" w:lineRule="auto"/>
        <w:ind w:left="-1134"/>
        <w:rPr>
          <w:rFonts w:ascii="Times New Roman" w:eastAsia="Times New Roman" w:hAnsi="Times New Roman" w:cs="Times New Roman"/>
          <w:sz w:val="28"/>
          <w:szCs w:val="28"/>
          <w:lang w:eastAsia="ru-RU"/>
        </w:rPr>
      </w:pPr>
      <w:r w:rsidRPr="00D45053">
        <w:rPr>
          <w:rFonts w:ascii="Times New Roman" w:eastAsia="Times New Roman" w:hAnsi="Times New Roman" w:cs="Times New Roman"/>
          <w:sz w:val="28"/>
          <w:szCs w:val="28"/>
          <w:lang w:eastAsia="ru-RU"/>
        </w:rPr>
        <w:t xml:space="preserve"> </w:t>
      </w:r>
      <w:r w:rsidR="00BC2A3F">
        <w:rPr>
          <w:rFonts w:ascii="Times New Roman" w:eastAsia="Times New Roman" w:hAnsi="Times New Roman" w:cs="Times New Roman"/>
          <w:b/>
          <w:sz w:val="28"/>
          <w:szCs w:val="28"/>
          <w:lang w:eastAsia="ru-RU"/>
        </w:rPr>
        <w:t>П</w:t>
      </w:r>
      <w:r w:rsidRPr="00F7212A">
        <w:rPr>
          <w:rFonts w:ascii="Times New Roman" w:eastAsia="Times New Roman" w:hAnsi="Times New Roman" w:cs="Times New Roman"/>
          <w:b/>
          <w:sz w:val="28"/>
          <w:szCs w:val="28"/>
          <w:lang w:eastAsia="ru-RU"/>
        </w:rPr>
        <w:t>ервая подсказка</w:t>
      </w:r>
      <w:r w:rsidRPr="00D45053">
        <w:rPr>
          <w:rFonts w:ascii="Times New Roman" w:eastAsia="Times New Roman" w:hAnsi="Times New Roman" w:cs="Times New Roman"/>
          <w:sz w:val="28"/>
          <w:szCs w:val="28"/>
          <w:lang w:eastAsia="ru-RU"/>
        </w:rPr>
        <w:t xml:space="preserve"> для р</w:t>
      </w:r>
      <w:r w:rsidR="00F7212A">
        <w:rPr>
          <w:rFonts w:ascii="Times New Roman" w:eastAsia="Times New Roman" w:hAnsi="Times New Roman" w:cs="Times New Roman"/>
          <w:sz w:val="28"/>
          <w:szCs w:val="28"/>
          <w:lang w:eastAsia="ru-RU"/>
        </w:rPr>
        <w:t>одителей</w:t>
      </w:r>
      <w:r w:rsidRPr="00D45053">
        <w:rPr>
          <w:rFonts w:ascii="Times New Roman" w:eastAsia="Times New Roman" w:hAnsi="Times New Roman" w:cs="Times New Roman"/>
          <w:sz w:val="28"/>
          <w:szCs w:val="28"/>
          <w:lang w:eastAsia="ru-RU"/>
        </w:rPr>
        <w:t>:</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Занимаясь с ребенком, не прячьте свои эмоции в дальний угол, улыбайтесь, проявляйте удивление, интерес, восторг!</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r>
      <w:r w:rsidRPr="00F7212A">
        <w:rPr>
          <w:rFonts w:ascii="Times New Roman" w:eastAsia="Times New Roman" w:hAnsi="Times New Roman" w:cs="Times New Roman"/>
          <w:b/>
          <w:sz w:val="28"/>
          <w:szCs w:val="28"/>
          <w:lang w:eastAsia="ru-RU"/>
        </w:rPr>
        <w:t>Вторая подсказка</w:t>
      </w:r>
      <w:r w:rsidRPr="00D45053">
        <w:rPr>
          <w:rFonts w:ascii="Times New Roman" w:eastAsia="Times New Roman" w:hAnsi="Times New Roman" w:cs="Times New Roman"/>
          <w:sz w:val="28"/>
          <w:szCs w:val="28"/>
          <w:lang w:eastAsia="ru-RU"/>
        </w:rPr>
        <w:t xml:space="preserve"> родителям, развивающим внимание своих малышей, заключается в следующем:</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наглядно, эмоционально, неожиданно.</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r>
      <w:r w:rsidR="00F7212A" w:rsidRPr="00F7212A">
        <w:rPr>
          <w:rFonts w:ascii="Times New Roman" w:eastAsia="Times New Roman" w:hAnsi="Times New Roman" w:cs="Times New Roman"/>
          <w:b/>
          <w:sz w:val="28"/>
          <w:szCs w:val="28"/>
          <w:lang w:eastAsia="ru-RU"/>
        </w:rPr>
        <w:t xml:space="preserve"> Т</w:t>
      </w:r>
      <w:r w:rsidRPr="00F7212A">
        <w:rPr>
          <w:rFonts w:ascii="Times New Roman" w:eastAsia="Times New Roman" w:hAnsi="Times New Roman" w:cs="Times New Roman"/>
          <w:b/>
          <w:sz w:val="28"/>
          <w:szCs w:val="28"/>
          <w:lang w:eastAsia="ru-RU"/>
        </w:rPr>
        <w:t>ретья подсказка:</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Давая задание малышу, помните, что ваша инструкция должна быть доброжелательной, конкретной, пошаговой, понятной, исчерпывающей.</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xml:space="preserve">В основе сохранения внимания ребенка лежит возможность сопротивления отвлекающим факторам.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w:t>
      </w:r>
      <w:r w:rsidRPr="00D45053">
        <w:rPr>
          <w:rFonts w:ascii="Times New Roman" w:eastAsia="Times New Roman" w:hAnsi="Times New Roman" w:cs="Times New Roman"/>
          <w:sz w:val="28"/>
          <w:szCs w:val="28"/>
          <w:lang w:eastAsia="ru-RU"/>
        </w:rPr>
        <w:lastRenderedPageBreak/>
        <w:t xml:space="preserve">соответствующего возможностям малыша. </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xml:space="preserve">Еще до начала обучения в школе у ребенка постепенно формируется произвольное внимание,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w:t>
      </w:r>
      <w:r w:rsidRPr="00BC2A3F">
        <w:rPr>
          <w:rFonts w:ascii="Times New Roman" w:eastAsia="Times New Roman" w:hAnsi="Times New Roman" w:cs="Times New Roman"/>
          <w:b/>
          <w:sz w:val="28"/>
          <w:szCs w:val="28"/>
          <w:lang w:eastAsia="ru-RU"/>
        </w:rPr>
        <w:t>Так, объем внимания</w:t>
      </w:r>
      <w:r w:rsidRPr="00D45053">
        <w:rPr>
          <w:rFonts w:ascii="Times New Roman" w:eastAsia="Times New Roman" w:hAnsi="Times New Roman" w:cs="Times New Roman"/>
          <w:sz w:val="28"/>
          <w:szCs w:val="28"/>
          <w:lang w:eastAsia="ru-RU"/>
        </w:rPr>
        <w:t xml:space="preserve"> влияет на овладение навыком счета, </w:t>
      </w:r>
      <w:r w:rsidRPr="00BC2A3F">
        <w:rPr>
          <w:rFonts w:ascii="Times New Roman" w:eastAsia="Times New Roman" w:hAnsi="Times New Roman" w:cs="Times New Roman"/>
          <w:b/>
          <w:sz w:val="28"/>
          <w:szCs w:val="28"/>
          <w:lang w:eastAsia="ru-RU"/>
        </w:rPr>
        <w:t>концентрация внимания</w:t>
      </w:r>
      <w:r w:rsidRPr="00D45053">
        <w:rPr>
          <w:rFonts w:ascii="Times New Roman" w:eastAsia="Times New Roman" w:hAnsi="Times New Roman" w:cs="Times New Roman"/>
          <w:sz w:val="28"/>
          <w:szCs w:val="28"/>
          <w:lang w:eastAsia="ru-RU"/>
        </w:rPr>
        <w:t xml:space="preserve"> необходима для овладения чтением, а для обучения письму нужно развитое </w:t>
      </w:r>
      <w:r w:rsidRPr="00BC2A3F">
        <w:rPr>
          <w:rFonts w:ascii="Times New Roman" w:eastAsia="Times New Roman" w:hAnsi="Times New Roman" w:cs="Times New Roman"/>
          <w:b/>
          <w:sz w:val="28"/>
          <w:szCs w:val="28"/>
          <w:lang w:eastAsia="ru-RU"/>
        </w:rPr>
        <w:t>распределение внимания</w:t>
      </w:r>
      <w:r w:rsidRPr="00D45053">
        <w:rPr>
          <w:rFonts w:ascii="Times New Roman" w:eastAsia="Times New Roman" w:hAnsi="Times New Roman" w:cs="Times New Roman"/>
          <w:sz w:val="28"/>
          <w:szCs w:val="28"/>
          <w:lang w:eastAsia="ru-RU"/>
        </w:rPr>
        <w:t xml:space="preserve">. </w:t>
      </w:r>
      <w:r w:rsidRPr="00BC2A3F">
        <w:rPr>
          <w:rFonts w:ascii="Times New Roman" w:eastAsia="Times New Roman" w:hAnsi="Times New Roman" w:cs="Times New Roman"/>
          <w:b/>
          <w:sz w:val="28"/>
          <w:szCs w:val="28"/>
          <w:lang w:eastAsia="ru-RU"/>
        </w:rPr>
        <w:t>Устойчивость внимания</w:t>
      </w:r>
      <w:r w:rsidRPr="00D45053">
        <w:rPr>
          <w:rFonts w:ascii="Times New Roman" w:eastAsia="Times New Roman" w:hAnsi="Times New Roman" w:cs="Times New Roman"/>
          <w:sz w:val="28"/>
          <w:szCs w:val="28"/>
          <w:lang w:eastAsia="ru-RU"/>
        </w:rPr>
        <w:t xml:space="preserve"> дает возможность ребенку последовательно познавать предметы внешнего мира, не соскальзывая на посторонние связи, несущественные характеристики. </w:t>
      </w:r>
    </w:p>
    <w:p w:rsidR="00BC2A3F" w:rsidRDefault="00D45053" w:rsidP="00D45053">
      <w:pPr>
        <w:spacing w:beforeAutospacing="1" w:after="0" w:afterAutospacing="1" w:line="240" w:lineRule="auto"/>
        <w:ind w:left="-1134"/>
        <w:rPr>
          <w:rFonts w:ascii="Times New Roman" w:eastAsia="Times New Roman" w:hAnsi="Times New Roman" w:cs="Times New Roman"/>
          <w:sz w:val="28"/>
          <w:szCs w:val="28"/>
          <w:lang w:eastAsia="ru-RU"/>
        </w:rPr>
      </w:pPr>
      <w:r w:rsidRPr="00D45053">
        <w:rPr>
          <w:rFonts w:ascii="Times New Roman" w:eastAsia="Times New Roman" w:hAnsi="Times New Roman" w:cs="Times New Roman"/>
          <w:sz w:val="28"/>
          <w:szCs w:val="28"/>
          <w:lang w:eastAsia="ru-RU"/>
        </w:rPr>
        <w:t xml:space="preserve">Для родителей важно знать, что уже в дошкольном детстве наблюдаются индивидуальные различия в степени устойчивости внимания у разных детей. </w:t>
      </w:r>
    </w:p>
    <w:p w:rsidR="00BC2A3F" w:rsidRDefault="00D45053" w:rsidP="00BC2A3F">
      <w:pPr>
        <w:spacing w:beforeAutospacing="1" w:after="0" w:afterAutospacing="1" w:line="240" w:lineRule="auto"/>
        <w:ind w:left="-1134"/>
        <w:rPr>
          <w:rFonts w:ascii="Times New Roman" w:eastAsia="Times New Roman" w:hAnsi="Times New Roman" w:cs="Times New Roman"/>
          <w:sz w:val="28"/>
          <w:szCs w:val="28"/>
          <w:lang w:eastAsia="ru-RU"/>
        </w:rPr>
      </w:pPr>
      <w:r w:rsidRPr="00BC2A3F">
        <w:rPr>
          <w:rFonts w:ascii="Times New Roman" w:eastAsia="Times New Roman" w:hAnsi="Times New Roman" w:cs="Times New Roman"/>
          <w:b/>
          <w:sz w:val="28"/>
          <w:szCs w:val="28"/>
          <w:lang w:eastAsia="ru-RU"/>
        </w:rPr>
        <w:t>Устойчивость внимания зависит от нескольких причин:</w:t>
      </w:r>
      <w:r w:rsidRPr="00BC2A3F">
        <w:rPr>
          <w:rFonts w:ascii="Times New Roman" w:eastAsia="Times New Roman" w:hAnsi="Times New Roman" w:cs="Times New Roman"/>
          <w:b/>
          <w:sz w:val="28"/>
          <w:szCs w:val="28"/>
          <w:lang w:eastAsia="ru-RU"/>
        </w:rPr>
        <w:br/>
      </w:r>
      <w:r w:rsidRPr="00BC2A3F">
        <w:rPr>
          <w:rFonts w:ascii="Times New Roman" w:eastAsia="Times New Roman" w:hAnsi="Times New Roman" w:cs="Times New Roman"/>
          <w:b/>
          <w:sz w:val="28"/>
          <w:szCs w:val="28"/>
          <w:lang w:eastAsia="ru-RU"/>
        </w:rPr>
        <w:br/>
      </w:r>
      <w:r w:rsidRPr="00D45053">
        <w:rPr>
          <w:rFonts w:ascii="Times New Roman" w:eastAsia="Times New Roman" w:hAnsi="Times New Roman" w:cs="Times New Roman"/>
          <w:sz w:val="28"/>
          <w:szCs w:val="28"/>
          <w:lang w:eastAsia="ru-RU"/>
        </w:rPr>
        <w:t>- типа нервной деятельности ребенка;</w:t>
      </w:r>
      <w:r w:rsidRPr="00D45053">
        <w:rPr>
          <w:rFonts w:ascii="Times New Roman" w:eastAsia="Times New Roman" w:hAnsi="Times New Roman" w:cs="Times New Roman"/>
          <w:sz w:val="28"/>
          <w:szCs w:val="28"/>
          <w:lang w:eastAsia="ru-RU"/>
        </w:rPr>
        <w:br/>
        <w:t>- общего состояния организма;</w:t>
      </w:r>
      <w:r w:rsidRPr="00D45053">
        <w:rPr>
          <w:rFonts w:ascii="Times New Roman" w:eastAsia="Times New Roman" w:hAnsi="Times New Roman" w:cs="Times New Roman"/>
          <w:sz w:val="28"/>
          <w:szCs w:val="28"/>
          <w:lang w:eastAsia="ru-RU"/>
        </w:rPr>
        <w:br/>
        <w:t>- эмоционального состояния малыша;</w:t>
      </w:r>
      <w:r w:rsidRPr="00D45053">
        <w:rPr>
          <w:rFonts w:ascii="Times New Roman" w:eastAsia="Times New Roman" w:hAnsi="Times New Roman" w:cs="Times New Roman"/>
          <w:sz w:val="28"/>
          <w:szCs w:val="28"/>
          <w:lang w:eastAsia="ru-RU"/>
        </w:rPr>
        <w:br/>
        <w:t>- наличия интереса к деятельности;</w:t>
      </w:r>
      <w:r w:rsidRPr="00D45053">
        <w:rPr>
          <w:rFonts w:ascii="Times New Roman" w:eastAsia="Times New Roman" w:hAnsi="Times New Roman" w:cs="Times New Roman"/>
          <w:sz w:val="28"/>
          <w:szCs w:val="28"/>
          <w:lang w:eastAsia="ru-RU"/>
        </w:rPr>
        <w:br/>
        <w:t>- условий, в которых занимается ребенок.</w:t>
      </w:r>
      <w:r w:rsidRPr="00D45053">
        <w:rPr>
          <w:rFonts w:ascii="Times New Roman" w:eastAsia="Times New Roman" w:hAnsi="Times New Roman" w:cs="Times New Roman"/>
          <w:sz w:val="28"/>
          <w:szCs w:val="28"/>
          <w:lang w:eastAsia="ru-RU"/>
        </w:rPr>
        <w:br/>
      </w:r>
      <w:r w:rsidRPr="00D45053">
        <w:rPr>
          <w:rFonts w:ascii="Times New Roman" w:eastAsia="Times New Roman" w:hAnsi="Times New Roman" w:cs="Times New Roman"/>
          <w:sz w:val="28"/>
          <w:szCs w:val="28"/>
          <w:lang w:eastAsia="ru-RU"/>
        </w:rPr>
        <w:br/>
        <w:t xml:space="preserve">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w:t>
      </w:r>
    </w:p>
    <w:p w:rsidR="00534A59" w:rsidRPr="00D45053" w:rsidRDefault="00BC2A3F" w:rsidP="00D61442">
      <w:pPr>
        <w:spacing w:beforeAutospacing="1" w:after="0" w:afterAutospacing="1"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45053" w:rsidRPr="009C0C4B">
        <w:rPr>
          <w:rFonts w:ascii="Times New Roman" w:eastAsia="Times New Roman" w:hAnsi="Times New Roman" w:cs="Times New Roman"/>
          <w:b/>
          <w:sz w:val="28"/>
          <w:szCs w:val="28"/>
          <w:lang w:eastAsia="ru-RU"/>
        </w:rPr>
        <w:t>етвертая подсказка</w:t>
      </w:r>
      <w:r w:rsidR="00D45053" w:rsidRPr="00D45053">
        <w:rPr>
          <w:rFonts w:ascii="Times New Roman" w:eastAsia="Times New Roman" w:hAnsi="Times New Roman" w:cs="Times New Roman"/>
          <w:sz w:val="28"/>
          <w:szCs w:val="28"/>
          <w:lang w:eastAsia="ru-RU"/>
        </w:rPr>
        <w:t xml:space="preserve"> для родителей:</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 Если вы хотите, чтобы ребенок был внимателен при выполнении заданий, позаботьтесь о хорошем физическом самочувствии малыша и его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r w:rsidR="00F7212A">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lastRenderedPageBreak/>
        <w:br/>
      </w:r>
      <w:r w:rsidR="00D45053" w:rsidRPr="00BC2A3F">
        <w:rPr>
          <w:rFonts w:ascii="Times New Roman" w:eastAsia="Times New Roman" w:hAnsi="Times New Roman" w:cs="Times New Roman"/>
          <w:b/>
          <w:sz w:val="28"/>
          <w:szCs w:val="28"/>
          <w:lang w:eastAsia="ru-RU"/>
        </w:rPr>
        <w:t>Задание для взрослых</w:t>
      </w:r>
      <w:r>
        <w:rPr>
          <w:rFonts w:ascii="Times New Roman" w:eastAsia="Times New Roman" w:hAnsi="Times New Roman" w:cs="Times New Roman"/>
          <w:sz w:val="28"/>
          <w:szCs w:val="28"/>
          <w:lang w:eastAsia="ru-RU"/>
        </w:rPr>
        <w:t>.</w:t>
      </w:r>
      <w:r w:rsidR="00D45053" w:rsidRPr="00D45053">
        <w:rPr>
          <w:rFonts w:ascii="Times New Roman" w:eastAsia="Times New Roman" w:hAnsi="Times New Roman" w:cs="Times New Roman"/>
          <w:sz w:val="28"/>
          <w:szCs w:val="28"/>
          <w:lang w:eastAsia="ru-RU"/>
        </w:rPr>
        <w:br/>
        <w:t>Поиграйте с вашим малышом в игру "Три пункта",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BC2A3F">
        <w:rPr>
          <w:rFonts w:ascii="Times New Roman" w:eastAsia="Times New Roman" w:hAnsi="Times New Roman" w:cs="Times New Roman"/>
          <w:b/>
          <w:sz w:val="28"/>
          <w:szCs w:val="28"/>
          <w:lang w:eastAsia="ru-RU"/>
        </w:rPr>
        <w:t>1. Самое простое задание:</w:t>
      </w:r>
      <w:r w:rsidR="00D45053" w:rsidRPr="00D45053">
        <w:rPr>
          <w:rFonts w:ascii="Times New Roman" w:eastAsia="Times New Roman" w:hAnsi="Times New Roman" w:cs="Times New Roman"/>
          <w:sz w:val="28"/>
          <w:szCs w:val="28"/>
          <w:lang w:eastAsia="ru-RU"/>
        </w:rPr>
        <w:br/>
        <w:t>- Пункт первый. Хлопни в ладоши три раза;</w:t>
      </w:r>
      <w:r w:rsidR="00D45053" w:rsidRPr="00D45053">
        <w:rPr>
          <w:rFonts w:ascii="Times New Roman" w:eastAsia="Times New Roman" w:hAnsi="Times New Roman" w:cs="Times New Roman"/>
          <w:sz w:val="28"/>
          <w:szCs w:val="28"/>
          <w:lang w:eastAsia="ru-RU"/>
        </w:rPr>
        <w:br/>
        <w:t>- Пункт второй. Назови какую-нибудь мебель;</w:t>
      </w:r>
      <w:r w:rsidR="00D45053" w:rsidRPr="00D45053">
        <w:rPr>
          <w:rFonts w:ascii="Times New Roman" w:eastAsia="Times New Roman" w:hAnsi="Times New Roman" w:cs="Times New Roman"/>
          <w:sz w:val="28"/>
          <w:szCs w:val="28"/>
          <w:lang w:eastAsia="ru-RU"/>
        </w:rPr>
        <w:br/>
        <w:t>- Пункт третий. Встань рядом с предметом, сделанным из дерева.</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Когда ребенок освоится с правилами игры, можно предложить ему усложненный вариант.</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BC2A3F">
        <w:rPr>
          <w:rFonts w:ascii="Times New Roman" w:eastAsia="Times New Roman" w:hAnsi="Times New Roman" w:cs="Times New Roman"/>
          <w:b/>
          <w:sz w:val="28"/>
          <w:szCs w:val="28"/>
          <w:lang w:eastAsia="ru-RU"/>
        </w:rPr>
        <w:t>2. Усложненное задание:</w:t>
      </w:r>
      <w:r w:rsidR="00D45053" w:rsidRPr="00D45053">
        <w:rPr>
          <w:rFonts w:ascii="Times New Roman" w:eastAsia="Times New Roman" w:hAnsi="Times New Roman" w:cs="Times New Roman"/>
          <w:sz w:val="28"/>
          <w:szCs w:val="28"/>
          <w:lang w:eastAsia="ru-RU"/>
        </w:rPr>
        <w:br/>
        <w:t>- Пункт первый. Подпрыгни столько раз, сколько тебе лет;</w:t>
      </w:r>
      <w:r w:rsidR="00D45053" w:rsidRPr="00D45053">
        <w:rPr>
          <w:rFonts w:ascii="Times New Roman" w:eastAsia="Times New Roman" w:hAnsi="Times New Roman" w:cs="Times New Roman"/>
          <w:sz w:val="28"/>
          <w:szCs w:val="28"/>
          <w:lang w:eastAsia="ru-RU"/>
        </w:rPr>
        <w:br/>
        <w:t>- Пункт второй. Напиши в тетради название водоплавающей птицы;</w:t>
      </w:r>
      <w:r w:rsidR="00D45053" w:rsidRPr="00D45053">
        <w:rPr>
          <w:rFonts w:ascii="Times New Roman" w:eastAsia="Times New Roman" w:hAnsi="Times New Roman" w:cs="Times New Roman"/>
          <w:sz w:val="28"/>
          <w:szCs w:val="28"/>
          <w:lang w:eastAsia="ru-RU"/>
        </w:rPr>
        <w:br/>
        <w:t>- Пункт третий. Встань рядом с предметом, который начинается на букву "С".</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proofErr w:type="spellStart"/>
      <w:r w:rsidR="00D45053" w:rsidRPr="00BC2A3F">
        <w:rPr>
          <w:rFonts w:ascii="Times New Roman" w:eastAsia="Times New Roman" w:hAnsi="Times New Roman" w:cs="Times New Roman"/>
          <w:b/>
          <w:sz w:val="28"/>
          <w:szCs w:val="28"/>
          <w:lang w:eastAsia="ru-RU"/>
        </w:rPr>
        <w:t>Переключаемостъ</w:t>
      </w:r>
      <w:proofErr w:type="spellEnd"/>
      <w:r w:rsidR="00D45053" w:rsidRPr="00D45053">
        <w:rPr>
          <w:rFonts w:ascii="Times New Roman" w:eastAsia="Times New Roman" w:hAnsi="Times New Roman" w:cs="Times New Roman"/>
          <w:sz w:val="28"/>
          <w:szCs w:val="28"/>
          <w:lang w:eastAsia="ru-RU"/>
        </w:rPr>
        <w:t xml:space="preserve"> внимания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малышу о том, что ему предстоит сделать, от чего следует отвлечься, когда нужно остановиться и начать новый вид деятельности. Очень полезными могут быть придуманные родителями вместе с детьми значки -"переключатели", которые укажут ребенку, что надо сменить вид деятельности. Так, занимаясь дома и сделав небольшой перерыв для отдыха, малыш с трудом возвращается к работе. В подобной ситуации уместно воспользоваться картинкой с изображением светофора с зеленым цветом или звоном колокольчика. Также дошкольнику трудно осознать конец того или иного этапа работы, этот момент тоже можно обозначить каким-нибудь наглядным знаком.</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BC2A3F">
        <w:rPr>
          <w:rFonts w:ascii="Times New Roman" w:eastAsia="Times New Roman" w:hAnsi="Times New Roman" w:cs="Times New Roman"/>
          <w:b/>
          <w:sz w:val="28"/>
          <w:szCs w:val="28"/>
          <w:lang w:eastAsia="ru-RU"/>
        </w:rPr>
        <w:t>Распределение</w:t>
      </w:r>
      <w:r w:rsidR="00D45053" w:rsidRPr="00D45053">
        <w:rPr>
          <w:rFonts w:ascii="Times New Roman" w:eastAsia="Times New Roman" w:hAnsi="Times New Roman" w:cs="Times New Roman"/>
          <w:sz w:val="28"/>
          <w:szCs w:val="28"/>
          <w:lang w:eastAsia="ru-RU"/>
        </w:rPr>
        <w:t xml:space="preserve"> внимания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Родителям 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w:t>
      </w:r>
      <w:r w:rsidR="00D45053" w:rsidRPr="00D45053">
        <w:rPr>
          <w:rFonts w:ascii="Times New Roman" w:eastAsia="Times New Roman" w:hAnsi="Times New Roman" w:cs="Times New Roman"/>
          <w:sz w:val="28"/>
          <w:szCs w:val="28"/>
          <w:lang w:eastAsia="ru-RU"/>
        </w:rPr>
        <w:lastRenderedPageBreak/>
        <w:t>обучении ребенка письму.</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Процесс овладения навыком письма существенно зависит от распределения внимания ребенка.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61163E">
        <w:rPr>
          <w:rFonts w:ascii="Times New Roman" w:eastAsia="Times New Roman" w:hAnsi="Times New Roman" w:cs="Times New Roman"/>
          <w:b/>
          <w:sz w:val="28"/>
          <w:szCs w:val="28"/>
          <w:lang w:eastAsia="ru-RU"/>
        </w:rPr>
        <w:t>Задание для взрослых</w:t>
      </w:r>
      <w:r w:rsidR="0061163E">
        <w:rPr>
          <w:rFonts w:ascii="Times New Roman" w:eastAsia="Times New Roman" w:hAnsi="Times New Roman" w:cs="Times New Roman"/>
          <w:b/>
          <w:sz w:val="28"/>
          <w:szCs w:val="28"/>
          <w:lang w:eastAsia="ru-RU"/>
        </w:rPr>
        <w:t>.</w:t>
      </w:r>
      <w:r w:rsidR="00D45053" w:rsidRPr="00D45053">
        <w:rPr>
          <w:rFonts w:ascii="Times New Roman" w:eastAsia="Times New Roman" w:hAnsi="Times New Roman" w:cs="Times New Roman"/>
          <w:sz w:val="28"/>
          <w:szCs w:val="28"/>
          <w:lang w:eastAsia="ru-RU"/>
        </w:rPr>
        <w:br/>
        <w:t>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w:t>
      </w:r>
      <w:r w:rsidR="0061163E">
        <w:rPr>
          <w:rFonts w:ascii="Times New Roman" w:eastAsia="Times New Roman" w:hAnsi="Times New Roman" w:cs="Times New Roman"/>
          <w:sz w:val="28"/>
          <w:szCs w:val="28"/>
          <w:lang w:eastAsia="ru-RU"/>
        </w:rPr>
        <w:t>чаемость, объем и устойчивость.</w:t>
      </w:r>
      <w:r w:rsidR="00D45053" w:rsidRPr="00D45053">
        <w:rPr>
          <w:rFonts w:ascii="Times New Roman" w:eastAsia="Times New Roman" w:hAnsi="Times New Roman" w:cs="Times New Roman"/>
          <w:sz w:val="28"/>
          <w:szCs w:val="28"/>
          <w:lang w:eastAsia="ru-RU"/>
        </w:rPr>
        <w:b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букв в своем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61163E">
        <w:rPr>
          <w:rFonts w:ascii="Times New Roman" w:eastAsia="Times New Roman" w:hAnsi="Times New Roman" w:cs="Times New Roman"/>
          <w:b/>
          <w:sz w:val="28"/>
          <w:szCs w:val="28"/>
          <w:lang w:eastAsia="ru-RU"/>
        </w:rPr>
        <w:t>Чем чревато прерывание деятельности</w:t>
      </w:r>
      <w:r w:rsidR="0061163E">
        <w:rPr>
          <w:rFonts w:ascii="Times New Roman" w:eastAsia="Times New Roman" w:hAnsi="Times New Roman" w:cs="Times New Roman"/>
          <w:sz w:val="28"/>
          <w:szCs w:val="28"/>
          <w:lang w:eastAsia="ru-RU"/>
        </w:rPr>
        <w:t>.</w:t>
      </w:r>
      <w:r w:rsidR="00D45053" w:rsidRPr="0061163E">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Развивая внимание детей, родителям важно помнить о последствиях такого психологического явления, как прерывание деятельности. Это явление мо</w:t>
      </w:r>
      <w:r w:rsidR="0061163E">
        <w:rPr>
          <w:rFonts w:ascii="Times New Roman" w:eastAsia="Times New Roman" w:hAnsi="Times New Roman" w:cs="Times New Roman"/>
          <w:sz w:val="28"/>
          <w:szCs w:val="28"/>
          <w:lang w:eastAsia="ru-RU"/>
        </w:rPr>
        <w:t>жно наблюдать в трех ситуациях.</w:t>
      </w:r>
      <w:r w:rsidR="00D45053" w:rsidRPr="00D45053">
        <w:rPr>
          <w:rFonts w:ascii="Times New Roman" w:eastAsia="Times New Roman" w:hAnsi="Times New Roman" w:cs="Times New Roman"/>
          <w:sz w:val="28"/>
          <w:szCs w:val="28"/>
          <w:lang w:eastAsia="ru-RU"/>
        </w:rPr>
        <w:br/>
      </w:r>
      <w:r w:rsidR="00D45053" w:rsidRPr="0061163E">
        <w:rPr>
          <w:rFonts w:ascii="Times New Roman" w:eastAsia="Times New Roman" w:hAnsi="Times New Roman" w:cs="Times New Roman"/>
          <w:b/>
          <w:sz w:val="28"/>
          <w:szCs w:val="28"/>
          <w:lang w:eastAsia="ru-RU"/>
        </w:rPr>
        <w:t>Во-первых,</w:t>
      </w:r>
      <w:r w:rsidR="00D45053" w:rsidRPr="00D45053">
        <w:rPr>
          <w:rFonts w:ascii="Times New Roman" w:eastAsia="Times New Roman" w:hAnsi="Times New Roman" w:cs="Times New Roman"/>
          <w:sz w:val="28"/>
          <w:szCs w:val="28"/>
          <w:lang w:eastAsia="ru-RU"/>
        </w:rPr>
        <w:t xml:space="preserve"> содержание и смысл деятельности могут резко измениться из-за того, что ребенок вынужден в неотложном порядке реагировать на мощные и, возможно, жизненно важные раздражители. Так, собирающий конструктор малыш резко бросает игрушку</w:t>
      </w:r>
      <w:r w:rsidR="0061163E">
        <w:rPr>
          <w:rFonts w:ascii="Times New Roman" w:eastAsia="Times New Roman" w:hAnsi="Times New Roman" w:cs="Times New Roman"/>
          <w:sz w:val="28"/>
          <w:szCs w:val="28"/>
          <w:lang w:eastAsia="ru-RU"/>
        </w:rPr>
        <w:t>, услышав крик сестры из кухни.</w:t>
      </w:r>
      <w:r w:rsidR="00D45053" w:rsidRPr="00D45053">
        <w:rPr>
          <w:rFonts w:ascii="Times New Roman" w:eastAsia="Times New Roman" w:hAnsi="Times New Roman" w:cs="Times New Roman"/>
          <w:sz w:val="28"/>
          <w:szCs w:val="28"/>
          <w:lang w:eastAsia="ru-RU"/>
        </w:rPr>
        <w:br/>
      </w:r>
      <w:r w:rsidR="00D45053" w:rsidRPr="0061163E">
        <w:rPr>
          <w:rFonts w:ascii="Times New Roman" w:eastAsia="Times New Roman" w:hAnsi="Times New Roman" w:cs="Times New Roman"/>
          <w:b/>
          <w:sz w:val="28"/>
          <w:szCs w:val="28"/>
          <w:lang w:eastAsia="ru-RU"/>
        </w:rPr>
        <w:t>Во-вторых</w:t>
      </w:r>
      <w:r w:rsidR="00D45053" w:rsidRPr="00D45053">
        <w:rPr>
          <w:rFonts w:ascii="Times New Roman" w:eastAsia="Times New Roman" w:hAnsi="Times New Roman" w:cs="Times New Roman"/>
          <w:sz w:val="28"/>
          <w:szCs w:val="28"/>
          <w:lang w:eastAsia="ru-RU"/>
        </w:rPr>
        <w:t>, ребенок, осознанно управляя своим вниманием, прерывает одну деятельность ради выполнения другой, как, например, в ситуации, когда он прекращает рисование и включает телеви</w:t>
      </w:r>
      <w:r w:rsidR="0061163E">
        <w:rPr>
          <w:rFonts w:ascii="Times New Roman" w:eastAsia="Times New Roman" w:hAnsi="Times New Roman" w:cs="Times New Roman"/>
          <w:sz w:val="28"/>
          <w:szCs w:val="28"/>
          <w:lang w:eastAsia="ru-RU"/>
        </w:rPr>
        <w:t>зор, чтобы посмотреть мультики.</w:t>
      </w:r>
      <w:r w:rsidR="00D45053" w:rsidRPr="00D45053">
        <w:rPr>
          <w:rFonts w:ascii="Times New Roman" w:eastAsia="Times New Roman" w:hAnsi="Times New Roman" w:cs="Times New Roman"/>
          <w:sz w:val="28"/>
          <w:szCs w:val="28"/>
          <w:lang w:eastAsia="ru-RU"/>
        </w:rPr>
        <w:br/>
      </w:r>
      <w:r w:rsidR="00D45053" w:rsidRPr="0061163E">
        <w:rPr>
          <w:rFonts w:ascii="Times New Roman" w:eastAsia="Times New Roman" w:hAnsi="Times New Roman" w:cs="Times New Roman"/>
          <w:b/>
          <w:sz w:val="28"/>
          <w:szCs w:val="28"/>
          <w:lang w:eastAsia="ru-RU"/>
        </w:rPr>
        <w:t>В-третьих</w:t>
      </w:r>
      <w:r w:rsidR="00D45053" w:rsidRPr="00D45053">
        <w:rPr>
          <w:rFonts w:ascii="Times New Roman" w:eastAsia="Times New Roman" w:hAnsi="Times New Roman" w:cs="Times New Roman"/>
          <w:sz w:val="28"/>
          <w:szCs w:val="28"/>
          <w:lang w:eastAsia="ru-RU"/>
        </w:rPr>
        <w:t>, деятельность может быть прервана в силу того, что ее невозможно продолжить по каким-либо причинам. Так происходит, когда ребенок перестает читать перед сном кни</w:t>
      </w:r>
      <w:r w:rsidR="0061163E">
        <w:rPr>
          <w:rFonts w:ascii="Times New Roman" w:eastAsia="Times New Roman" w:hAnsi="Times New Roman" w:cs="Times New Roman"/>
          <w:sz w:val="28"/>
          <w:szCs w:val="28"/>
          <w:lang w:eastAsia="ru-RU"/>
        </w:rPr>
        <w:t>жку, если мама выключает свет</w:t>
      </w:r>
      <w:r w:rsidR="00D45053" w:rsidRPr="00D45053">
        <w:rPr>
          <w:rFonts w:ascii="Times New Roman" w:eastAsia="Times New Roman" w:hAnsi="Times New Roman" w:cs="Times New Roman"/>
          <w:sz w:val="28"/>
          <w:szCs w:val="28"/>
          <w:lang w:eastAsia="ru-RU"/>
        </w:rPr>
        <w:t>.</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D45053" w:rsidRPr="00F7212A">
        <w:rPr>
          <w:rFonts w:ascii="Times New Roman" w:eastAsia="Times New Roman" w:hAnsi="Times New Roman" w:cs="Times New Roman"/>
          <w:b/>
          <w:sz w:val="28"/>
          <w:szCs w:val="28"/>
          <w:lang w:eastAsia="ru-RU"/>
        </w:rPr>
        <w:t>Пятая подсказка</w:t>
      </w:r>
      <w:r w:rsidR="00D45053" w:rsidRPr="00D45053">
        <w:rPr>
          <w:rFonts w:ascii="Times New Roman" w:eastAsia="Times New Roman" w:hAnsi="Times New Roman" w:cs="Times New Roman"/>
          <w:sz w:val="28"/>
          <w:szCs w:val="28"/>
          <w:lang w:eastAsia="ru-RU"/>
        </w:rPr>
        <w:t xml:space="preserve"> для родителей:</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t>- Берегите внимание детей. Если ребенок занят, не следует его отвлекать, давая новые задания.</w:t>
      </w:r>
      <w:r w:rsidR="00D45053" w:rsidRPr="00D45053">
        <w:rPr>
          <w:rFonts w:ascii="Times New Roman" w:eastAsia="Times New Roman" w:hAnsi="Times New Roman" w:cs="Times New Roman"/>
          <w:sz w:val="28"/>
          <w:szCs w:val="28"/>
          <w:lang w:eastAsia="ru-RU"/>
        </w:rPr>
        <w:br/>
      </w:r>
      <w:r w:rsidR="00D45053" w:rsidRPr="00D45053">
        <w:rPr>
          <w:rFonts w:ascii="Times New Roman" w:eastAsia="Times New Roman" w:hAnsi="Times New Roman" w:cs="Times New Roman"/>
          <w:sz w:val="28"/>
          <w:szCs w:val="28"/>
          <w:lang w:eastAsia="ru-RU"/>
        </w:rPr>
        <w:br/>
      </w:r>
      <w:r w:rsidR="0061163E">
        <w:rPr>
          <w:rFonts w:ascii="Times New Roman" w:eastAsia="Times New Roman" w:hAnsi="Times New Roman" w:cs="Times New Roman"/>
          <w:sz w:val="28"/>
          <w:szCs w:val="28"/>
          <w:lang w:eastAsia="ru-RU"/>
        </w:rPr>
        <w:t xml:space="preserve">                                                                 Подготовила учитель-дефектолог </w:t>
      </w:r>
      <w:proofErr w:type="spellStart"/>
      <w:r w:rsidR="0061163E">
        <w:rPr>
          <w:rFonts w:ascii="Times New Roman" w:eastAsia="Times New Roman" w:hAnsi="Times New Roman" w:cs="Times New Roman"/>
          <w:sz w:val="28"/>
          <w:szCs w:val="28"/>
          <w:lang w:eastAsia="ru-RU"/>
        </w:rPr>
        <w:t>Юликова</w:t>
      </w:r>
      <w:proofErr w:type="spellEnd"/>
      <w:r w:rsidR="0061163E">
        <w:rPr>
          <w:rFonts w:ascii="Times New Roman" w:eastAsia="Times New Roman" w:hAnsi="Times New Roman" w:cs="Times New Roman"/>
          <w:sz w:val="28"/>
          <w:szCs w:val="28"/>
          <w:lang w:eastAsia="ru-RU"/>
        </w:rPr>
        <w:t xml:space="preserve"> В.Д.</w:t>
      </w:r>
    </w:p>
    <w:sectPr w:rsidR="00534A59" w:rsidRPr="00D45053" w:rsidSect="008C4CA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97B"/>
    <w:multiLevelType w:val="multilevel"/>
    <w:tmpl w:val="A9862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86C4B"/>
    <w:multiLevelType w:val="hybridMultilevel"/>
    <w:tmpl w:val="924A8D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0D529E"/>
    <w:multiLevelType w:val="multilevel"/>
    <w:tmpl w:val="98A09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52D52"/>
    <w:multiLevelType w:val="multilevel"/>
    <w:tmpl w:val="D8061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F7246"/>
    <w:multiLevelType w:val="multilevel"/>
    <w:tmpl w:val="6310F8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C326D"/>
    <w:multiLevelType w:val="hybridMultilevel"/>
    <w:tmpl w:val="924A8D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61F54D6"/>
    <w:multiLevelType w:val="multilevel"/>
    <w:tmpl w:val="9F62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184057"/>
    <w:multiLevelType w:val="multilevel"/>
    <w:tmpl w:val="2224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0C026B"/>
    <w:rsid w:val="000C026B"/>
    <w:rsid w:val="000E6E91"/>
    <w:rsid w:val="001A3136"/>
    <w:rsid w:val="00220EA2"/>
    <w:rsid w:val="004A1D60"/>
    <w:rsid w:val="004A7D55"/>
    <w:rsid w:val="004D3DD7"/>
    <w:rsid w:val="00534A59"/>
    <w:rsid w:val="0061163E"/>
    <w:rsid w:val="00617A70"/>
    <w:rsid w:val="00641F99"/>
    <w:rsid w:val="006534C5"/>
    <w:rsid w:val="00670559"/>
    <w:rsid w:val="00736774"/>
    <w:rsid w:val="00860063"/>
    <w:rsid w:val="008C4CAD"/>
    <w:rsid w:val="00913450"/>
    <w:rsid w:val="009C0C4B"/>
    <w:rsid w:val="00BC2A3F"/>
    <w:rsid w:val="00CC3C07"/>
    <w:rsid w:val="00D45053"/>
    <w:rsid w:val="00D61442"/>
    <w:rsid w:val="00DA3D28"/>
    <w:rsid w:val="00DB16DC"/>
    <w:rsid w:val="00DC252D"/>
    <w:rsid w:val="00F677CB"/>
    <w:rsid w:val="00F7212A"/>
    <w:rsid w:val="00FE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60"/>
  </w:style>
  <w:style w:type="paragraph" w:styleId="2">
    <w:name w:val="heading 2"/>
    <w:basedOn w:val="a"/>
    <w:link w:val="20"/>
    <w:uiPriority w:val="9"/>
    <w:qFormat/>
    <w:rsid w:val="000E6E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252D"/>
    <w:rPr>
      <w:b/>
      <w:bCs/>
    </w:rPr>
  </w:style>
  <w:style w:type="paragraph" w:styleId="a5">
    <w:name w:val="Balloon Text"/>
    <w:basedOn w:val="a"/>
    <w:link w:val="a6"/>
    <w:uiPriority w:val="99"/>
    <w:semiHidden/>
    <w:unhideWhenUsed/>
    <w:rsid w:val="004D3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DD7"/>
    <w:rPr>
      <w:rFonts w:ascii="Tahoma" w:hAnsi="Tahoma" w:cs="Tahoma"/>
      <w:sz w:val="16"/>
      <w:szCs w:val="16"/>
    </w:rPr>
  </w:style>
  <w:style w:type="paragraph" w:customStyle="1" w:styleId="c2">
    <w:name w:val="c2"/>
    <w:basedOn w:val="a"/>
    <w:rsid w:val="004D3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4D3DD7"/>
  </w:style>
  <w:style w:type="character" w:customStyle="1" w:styleId="c4">
    <w:name w:val="c4"/>
    <w:rsid w:val="004D3DD7"/>
  </w:style>
  <w:style w:type="paragraph" w:customStyle="1" w:styleId="c3">
    <w:name w:val="c3"/>
    <w:basedOn w:val="a"/>
    <w:rsid w:val="00534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34A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53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34A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534A59"/>
    <w:rPr>
      <w:rFonts w:asciiTheme="majorHAnsi" w:eastAsiaTheme="majorEastAsia" w:hAnsiTheme="majorHAnsi" w:cstheme="majorBidi"/>
      <w:color w:val="323E4F" w:themeColor="text2" w:themeShade="BF"/>
      <w:spacing w:val="5"/>
      <w:kern w:val="28"/>
      <w:sz w:val="52"/>
      <w:szCs w:val="52"/>
    </w:rPr>
  </w:style>
  <w:style w:type="paragraph" w:styleId="aa">
    <w:name w:val="List Paragraph"/>
    <w:basedOn w:val="a"/>
    <w:uiPriority w:val="34"/>
    <w:qFormat/>
    <w:rsid w:val="00860063"/>
    <w:pPr>
      <w:ind w:left="720"/>
      <w:contextualSpacing/>
    </w:pPr>
  </w:style>
  <w:style w:type="character" w:customStyle="1" w:styleId="20">
    <w:name w:val="Заголовок 2 Знак"/>
    <w:basedOn w:val="a0"/>
    <w:link w:val="2"/>
    <w:uiPriority w:val="9"/>
    <w:rsid w:val="000E6E91"/>
    <w:rPr>
      <w:rFonts w:ascii="Times New Roman" w:eastAsia="Times New Roman" w:hAnsi="Times New Roman" w:cs="Times New Roman"/>
      <w:b/>
      <w:bCs/>
      <w:sz w:val="36"/>
      <w:szCs w:val="36"/>
      <w:lang w:eastAsia="ru-RU"/>
    </w:rPr>
  </w:style>
  <w:style w:type="character" w:styleId="ab">
    <w:name w:val="Emphasis"/>
    <w:basedOn w:val="a0"/>
    <w:uiPriority w:val="20"/>
    <w:qFormat/>
    <w:rsid w:val="000E6E91"/>
    <w:rPr>
      <w:i/>
      <w:iCs/>
    </w:rPr>
  </w:style>
  <w:style w:type="character" w:customStyle="1" w:styleId="c1">
    <w:name w:val="c1"/>
    <w:basedOn w:val="a0"/>
    <w:rsid w:val="00220EA2"/>
  </w:style>
  <w:style w:type="paragraph" w:customStyle="1" w:styleId="c7">
    <w:name w:val="c7"/>
    <w:basedOn w:val="a"/>
    <w:rsid w:val="00D45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45053"/>
  </w:style>
  <w:style w:type="character" w:customStyle="1" w:styleId="c11">
    <w:name w:val="c11"/>
    <w:basedOn w:val="a0"/>
    <w:rsid w:val="00D45053"/>
  </w:style>
  <w:style w:type="character" w:customStyle="1" w:styleId="c9">
    <w:name w:val="c9"/>
    <w:basedOn w:val="a0"/>
    <w:rsid w:val="00D45053"/>
  </w:style>
  <w:style w:type="character" w:customStyle="1" w:styleId="c8">
    <w:name w:val="c8"/>
    <w:basedOn w:val="a0"/>
    <w:rsid w:val="00D45053"/>
  </w:style>
  <w:style w:type="character" w:styleId="ac">
    <w:name w:val="Hyperlink"/>
    <w:basedOn w:val="a0"/>
    <w:uiPriority w:val="99"/>
    <w:semiHidden/>
    <w:unhideWhenUsed/>
    <w:rsid w:val="00D45053"/>
    <w:rPr>
      <w:color w:val="0000FF"/>
      <w:u w:val="single"/>
    </w:rPr>
  </w:style>
  <w:style w:type="paragraph" w:customStyle="1" w:styleId="search-excerpt">
    <w:name w:val="search-excerpt"/>
    <w:basedOn w:val="a"/>
    <w:rsid w:val="00D45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111013">
      <w:bodyDiv w:val="1"/>
      <w:marLeft w:val="0"/>
      <w:marRight w:val="0"/>
      <w:marTop w:val="0"/>
      <w:marBottom w:val="0"/>
      <w:divBdr>
        <w:top w:val="none" w:sz="0" w:space="0" w:color="auto"/>
        <w:left w:val="none" w:sz="0" w:space="0" w:color="auto"/>
        <w:bottom w:val="none" w:sz="0" w:space="0" w:color="auto"/>
        <w:right w:val="none" w:sz="0" w:space="0" w:color="auto"/>
      </w:divBdr>
    </w:div>
    <w:div w:id="146561067">
      <w:bodyDiv w:val="1"/>
      <w:marLeft w:val="0"/>
      <w:marRight w:val="0"/>
      <w:marTop w:val="0"/>
      <w:marBottom w:val="0"/>
      <w:divBdr>
        <w:top w:val="none" w:sz="0" w:space="0" w:color="auto"/>
        <w:left w:val="none" w:sz="0" w:space="0" w:color="auto"/>
        <w:bottom w:val="none" w:sz="0" w:space="0" w:color="auto"/>
        <w:right w:val="none" w:sz="0" w:space="0" w:color="auto"/>
      </w:divBdr>
    </w:div>
    <w:div w:id="216552288">
      <w:bodyDiv w:val="1"/>
      <w:marLeft w:val="0"/>
      <w:marRight w:val="0"/>
      <w:marTop w:val="0"/>
      <w:marBottom w:val="0"/>
      <w:divBdr>
        <w:top w:val="none" w:sz="0" w:space="0" w:color="auto"/>
        <w:left w:val="none" w:sz="0" w:space="0" w:color="auto"/>
        <w:bottom w:val="none" w:sz="0" w:space="0" w:color="auto"/>
        <w:right w:val="none" w:sz="0" w:space="0" w:color="auto"/>
      </w:divBdr>
      <w:divsChild>
        <w:div w:id="105933206">
          <w:marLeft w:val="0"/>
          <w:marRight w:val="0"/>
          <w:marTop w:val="0"/>
          <w:marBottom w:val="0"/>
          <w:divBdr>
            <w:top w:val="none" w:sz="0" w:space="0" w:color="auto"/>
            <w:left w:val="none" w:sz="0" w:space="0" w:color="auto"/>
            <w:bottom w:val="none" w:sz="0" w:space="0" w:color="auto"/>
            <w:right w:val="none" w:sz="0" w:space="0" w:color="auto"/>
          </w:divBdr>
          <w:divsChild>
            <w:div w:id="302664212">
              <w:marLeft w:val="0"/>
              <w:marRight w:val="0"/>
              <w:marTop w:val="0"/>
              <w:marBottom w:val="0"/>
              <w:divBdr>
                <w:top w:val="none" w:sz="0" w:space="0" w:color="auto"/>
                <w:left w:val="none" w:sz="0" w:space="0" w:color="auto"/>
                <w:bottom w:val="none" w:sz="0" w:space="0" w:color="auto"/>
                <w:right w:val="none" w:sz="0" w:space="0" w:color="auto"/>
              </w:divBdr>
              <w:divsChild>
                <w:div w:id="1199243848">
                  <w:marLeft w:val="0"/>
                  <w:marRight w:val="0"/>
                  <w:marTop w:val="0"/>
                  <w:marBottom w:val="0"/>
                  <w:divBdr>
                    <w:top w:val="none" w:sz="0" w:space="0" w:color="auto"/>
                    <w:left w:val="none" w:sz="0" w:space="0" w:color="auto"/>
                    <w:bottom w:val="none" w:sz="0" w:space="0" w:color="auto"/>
                    <w:right w:val="none" w:sz="0" w:space="0" w:color="auto"/>
                  </w:divBdr>
                  <w:divsChild>
                    <w:div w:id="1740514255">
                      <w:marLeft w:val="0"/>
                      <w:marRight w:val="0"/>
                      <w:marTop w:val="0"/>
                      <w:marBottom w:val="0"/>
                      <w:divBdr>
                        <w:top w:val="none" w:sz="0" w:space="0" w:color="auto"/>
                        <w:left w:val="none" w:sz="0" w:space="0" w:color="auto"/>
                        <w:bottom w:val="none" w:sz="0" w:space="0" w:color="auto"/>
                        <w:right w:val="none" w:sz="0" w:space="0" w:color="auto"/>
                      </w:divBdr>
                      <w:divsChild>
                        <w:div w:id="20647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4611">
          <w:marLeft w:val="0"/>
          <w:marRight w:val="0"/>
          <w:marTop w:val="0"/>
          <w:marBottom w:val="0"/>
          <w:divBdr>
            <w:top w:val="none" w:sz="0" w:space="0" w:color="auto"/>
            <w:left w:val="none" w:sz="0" w:space="0" w:color="auto"/>
            <w:bottom w:val="none" w:sz="0" w:space="0" w:color="auto"/>
            <w:right w:val="none" w:sz="0" w:space="0" w:color="auto"/>
          </w:divBdr>
          <w:divsChild>
            <w:div w:id="776560670">
              <w:marLeft w:val="0"/>
              <w:marRight w:val="0"/>
              <w:marTop w:val="0"/>
              <w:marBottom w:val="0"/>
              <w:divBdr>
                <w:top w:val="none" w:sz="0" w:space="0" w:color="auto"/>
                <w:left w:val="none" w:sz="0" w:space="0" w:color="auto"/>
                <w:bottom w:val="none" w:sz="0" w:space="0" w:color="auto"/>
                <w:right w:val="none" w:sz="0" w:space="0" w:color="auto"/>
              </w:divBdr>
              <w:divsChild>
                <w:div w:id="152721192">
                  <w:marLeft w:val="0"/>
                  <w:marRight w:val="0"/>
                  <w:marTop w:val="0"/>
                  <w:marBottom w:val="0"/>
                  <w:divBdr>
                    <w:top w:val="none" w:sz="0" w:space="0" w:color="auto"/>
                    <w:left w:val="none" w:sz="0" w:space="0" w:color="auto"/>
                    <w:bottom w:val="none" w:sz="0" w:space="0" w:color="auto"/>
                    <w:right w:val="none" w:sz="0" w:space="0" w:color="auto"/>
                  </w:divBdr>
                  <w:divsChild>
                    <w:div w:id="1630934832">
                      <w:marLeft w:val="0"/>
                      <w:marRight w:val="0"/>
                      <w:marTop w:val="0"/>
                      <w:marBottom w:val="0"/>
                      <w:divBdr>
                        <w:top w:val="none" w:sz="0" w:space="0" w:color="auto"/>
                        <w:left w:val="none" w:sz="0" w:space="0" w:color="auto"/>
                        <w:bottom w:val="none" w:sz="0" w:space="0" w:color="auto"/>
                        <w:right w:val="none" w:sz="0" w:space="0" w:color="auto"/>
                      </w:divBdr>
                      <w:divsChild>
                        <w:div w:id="1348872322">
                          <w:marLeft w:val="0"/>
                          <w:marRight w:val="0"/>
                          <w:marTop w:val="0"/>
                          <w:marBottom w:val="0"/>
                          <w:divBdr>
                            <w:top w:val="none" w:sz="0" w:space="0" w:color="auto"/>
                            <w:left w:val="none" w:sz="0" w:space="0" w:color="auto"/>
                            <w:bottom w:val="none" w:sz="0" w:space="0" w:color="auto"/>
                            <w:right w:val="none" w:sz="0" w:space="0" w:color="auto"/>
                          </w:divBdr>
                        </w:div>
                        <w:div w:id="145321415">
                          <w:marLeft w:val="0"/>
                          <w:marRight w:val="0"/>
                          <w:marTop w:val="0"/>
                          <w:marBottom w:val="0"/>
                          <w:divBdr>
                            <w:top w:val="none" w:sz="0" w:space="0" w:color="auto"/>
                            <w:left w:val="none" w:sz="0" w:space="0" w:color="auto"/>
                            <w:bottom w:val="none" w:sz="0" w:space="0" w:color="auto"/>
                            <w:right w:val="none" w:sz="0" w:space="0" w:color="auto"/>
                          </w:divBdr>
                        </w:div>
                        <w:div w:id="168302916">
                          <w:marLeft w:val="0"/>
                          <w:marRight w:val="0"/>
                          <w:marTop w:val="0"/>
                          <w:marBottom w:val="0"/>
                          <w:divBdr>
                            <w:top w:val="none" w:sz="0" w:space="0" w:color="auto"/>
                            <w:left w:val="none" w:sz="0" w:space="0" w:color="auto"/>
                            <w:bottom w:val="none" w:sz="0" w:space="0" w:color="auto"/>
                            <w:right w:val="none" w:sz="0" w:space="0" w:color="auto"/>
                          </w:divBdr>
                        </w:div>
                        <w:div w:id="1649170350">
                          <w:marLeft w:val="0"/>
                          <w:marRight w:val="0"/>
                          <w:marTop w:val="0"/>
                          <w:marBottom w:val="0"/>
                          <w:divBdr>
                            <w:top w:val="none" w:sz="0" w:space="0" w:color="auto"/>
                            <w:left w:val="none" w:sz="0" w:space="0" w:color="auto"/>
                            <w:bottom w:val="none" w:sz="0" w:space="0" w:color="auto"/>
                            <w:right w:val="none" w:sz="0" w:space="0" w:color="auto"/>
                          </w:divBdr>
                        </w:div>
                        <w:div w:id="1315602333">
                          <w:marLeft w:val="0"/>
                          <w:marRight w:val="0"/>
                          <w:marTop w:val="0"/>
                          <w:marBottom w:val="0"/>
                          <w:divBdr>
                            <w:top w:val="none" w:sz="0" w:space="0" w:color="auto"/>
                            <w:left w:val="none" w:sz="0" w:space="0" w:color="auto"/>
                            <w:bottom w:val="none" w:sz="0" w:space="0" w:color="auto"/>
                            <w:right w:val="none" w:sz="0" w:space="0" w:color="auto"/>
                          </w:divBdr>
                        </w:div>
                        <w:div w:id="1749766243">
                          <w:marLeft w:val="0"/>
                          <w:marRight w:val="0"/>
                          <w:marTop w:val="0"/>
                          <w:marBottom w:val="0"/>
                          <w:divBdr>
                            <w:top w:val="none" w:sz="0" w:space="0" w:color="auto"/>
                            <w:left w:val="none" w:sz="0" w:space="0" w:color="auto"/>
                            <w:bottom w:val="none" w:sz="0" w:space="0" w:color="auto"/>
                            <w:right w:val="none" w:sz="0" w:space="0" w:color="auto"/>
                          </w:divBdr>
                        </w:div>
                        <w:div w:id="1957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31386">
      <w:bodyDiv w:val="1"/>
      <w:marLeft w:val="0"/>
      <w:marRight w:val="0"/>
      <w:marTop w:val="0"/>
      <w:marBottom w:val="0"/>
      <w:divBdr>
        <w:top w:val="none" w:sz="0" w:space="0" w:color="auto"/>
        <w:left w:val="none" w:sz="0" w:space="0" w:color="auto"/>
        <w:bottom w:val="none" w:sz="0" w:space="0" w:color="auto"/>
        <w:right w:val="none" w:sz="0" w:space="0" w:color="auto"/>
      </w:divBdr>
    </w:div>
    <w:div w:id="638263721">
      <w:bodyDiv w:val="1"/>
      <w:marLeft w:val="0"/>
      <w:marRight w:val="0"/>
      <w:marTop w:val="0"/>
      <w:marBottom w:val="0"/>
      <w:divBdr>
        <w:top w:val="none" w:sz="0" w:space="0" w:color="auto"/>
        <w:left w:val="none" w:sz="0" w:space="0" w:color="auto"/>
        <w:bottom w:val="none" w:sz="0" w:space="0" w:color="auto"/>
        <w:right w:val="none" w:sz="0" w:space="0" w:color="auto"/>
      </w:divBdr>
    </w:div>
    <w:div w:id="1497846395">
      <w:bodyDiv w:val="1"/>
      <w:marLeft w:val="0"/>
      <w:marRight w:val="0"/>
      <w:marTop w:val="0"/>
      <w:marBottom w:val="0"/>
      <w:divBdr>
        <w:top w:val="none" w:sz="0" w:space="0" w:color="auto"/>
        <w:left w:val="none" w:sz="0" w:space="0" w:color="auto"/>
        <w:bottom w:val="none" w:sz="0" w:space="0" w:color="auto"/>
        <w:right w:val="none" w:sz="0" w:space="0" w:color="auto"/>
      </w:divBdr>
    </w:div>
    <w:div w:id="1543863111">
      <w:bodyDiv w:val="1"/>
      <w:marLeft w:val="0"/>
      <w:marRight w:val="0"/>
      <w:marTop w:val="0"/>
      <w:marBottom w:val="0"/>
      <w:divBdr>
        <w:top w:val="none" w:sz="0" w:space="0" w:color="auto"/>
        <w:left w:val="none" w:sz="0" w:space="0" w:color="auto"/>
        <w:bottom w:val="none" w:sz="0" w:space="0" w:color="auto"/>
        <w:right w:val="none" w:sz="0" w:space="0" w:color="auto"/>
      </w:divBdr>
    </w:div>
    <w:div w:id="18932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4</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Yulikov, Dmitry / ＹＵＬＩＫＯＶ　ＤＭＩＴＲＹ</dc:creator>
  <cp:keywords/>
  <dc:description/>
  <cp:lastModifiedBy>садик</cp:lastModifiedBy>
  <cp:revision>11</cp:revision>
  <cp:lastPrinted>2020-01-17T11:40:00Z</cp:lastPrinted>
  <dcterms:created xsi:type="dcterms:W3CDTF">2019-05-26T19:08:00Z</dcterms:created>
  <dcterms:modified xsi:type="dcterms:W3CDTF">2020-10-20T07:31:00Z</dcterms:modified>
</cp:coreProperties>
</file>