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C3" w:rsidRDefault="00451B48" w:rsidP="00F36CC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51B4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F24997">
        <w:rPr>
          <w:rFonts w:ascii="Times New Roman" w:hAnsi="Times New Roman" w:cs="Times New Roman"/>
          <w:b/>
          <w:i/>
          <w:sz w:val="40"/>
          <w:szCs w:val="40"/>
        </w:rPr>
        <w:t>Учитель – логопед рекомендует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451B48" w:rsidRPr="00F36CC3" w:rsidRDefault="00451B48" w:rsidP="00F36CC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24997">
        <w:rPr>
          <w:rFonts w:ascii="Times New Roman" w:hAnsi="Times New Roman" w:cs="Times New Roman"/>
          <w:b/>
          <w:sz w:val="40"/>
          <w:szCs w:val="40"/>
        </w:rPr>
        <w:t xml:space="preserve">Игры и упражнения для </w:t>
      </w:r>
      <w:r>
        <w:rPr>
          <w:rFonts w:ascii="Times New Roman" w:hAnsi="Times New Roman" w:cs="Times New Roman"/>
          <w:b/>
          <w:sz w:val="40"/>
          <w:szCs w:val="40"/>
        </w:rPr>
        <w:t xml:space="preserve">развития общих речевых навыков для детей </w:t>
      </w:r>
      <w:r w:rsidR="00F36CC3">
        <w:rPr>
          <w:rFonts w:ascii="Times New Roman" w:hAnsi="Times New Roman" w:cs="Times New Roman"/>
          <w:b/>
          <w:sz w:val="40"/>
          <w:szCs w:val="40"/>
        </w:rPr>
        <w:t>с задержкой речевого развития.</w:t>
      </w:r>
    </w:p>
    <w:p w:rsidR="00451B48" w:rsidRPr="00F24997" w:rsidRDefault="00451B48" w:rsidP="00F36CC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4997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учитель – логопед </w:t>
      </w:r>
      <w:proofErr w:type="spellStart"/>
      <w:r w:rsidRPr="00F24997">
        <w:rPr>
          <w:rFonts w:ascii="Times New Roman" w:hAnsi="Times New Roman" w:cs="Times New Roman"/>
          <w:b/>
          <w:i/>
          <w:sz w:val="24"/>
          <w:szCs w:val="24"/>
        </w:rPr>
        <w:t>Бреславец</w:t>
      </w:r>
      <w:proofErr w:type="spellEnd"/>
      <w:r w:rsidRPr="00F24997">
        <w:rPr>
          <w:rFonts w:ascii="Times New Roman" w:hAnsi="Times New Roman" w:cs="Times New Roman"/>
          <w:b/>
          <w:i/>
          <w:sz w:val="24"/>
          <w:szCs w:val="24"/>
        </w:rPr>
        <w:t xml:space="preserve"> О.Я.</w:t>
      </w:r>
    </w:p>
    <w:p w:rsidR="00451B48" w:rsidRPr="00F36CC3" w:rsidRDefault="00451B48" w:rsidP="00F36CC3">
      <w:pPr>
        <w:pStyle w:val="a3"/>
        <w:widowControl/>
        <w:spacing w:after="0"/>
        <w:jc w:val="both"/>
        <w:rPr>
          <w:b/>
        </w:rPr>
      </w:pPr>
    </w:p>
    <w:p w:rsidR="00451B48" w:rsidRPr="00F36CC3" w:rsidRDefault="00451B48" w:rsidP="00F36CC3">
      <w:pPr>
        <w:pStyle w:val="a3"/>
        <w:widowControl/>
        <w:spacing w:after="0"/>
        <w:jc w:val="both"/>
      </w:pPr>
      <w:r w:rsidRPr="00F36CC3">
        <w:rPr>
          <w:b/>
        </w:rPr>
        <w:t>1. «Что ты слышишь?»</w:t>
      </w:r>
      <w:r w:rsidRPr="00F36CC3">
        <w:t xml:space="preserve"> </w:t>
      </w:r>
    </w:p>
    <w:p w:rsidR="00451B48" w:rsidRPr="00F36CC3" w:rsidRDefault="00451B48" w:rsidP="00F36CC3">
      <w:pPr>
        <w:pStyle w:val="a3"/>
        <w:widowControl/>
        <w:spacing w:after="0"/>
        <w:jc w:val="both"/>
      </w:pPr>
      <w:r w:rsidRPr="00F36CC3">
        <w:rPr>
          <w:i/>
        </w:rPr>
        <w:t>Цель</w:t>
      </w:r>
      <w:proofErr w:type="gramStart"/>
      <w:r w:rsidRPr="00F36CC3">
        <w:rPr>
          <w:i/>
        </w:rPr>
        <w:t xml:space="preserve"> </w:t>
      </w:r>
      <w:r w:rsidRPr="00F36CC3">
        <w:t>:</w:t>
      </w:r>
      <w:proofErr w:type="gramEnd"/>
      <w:r w:rsidRPr="00F36CC3">
        <w:t xml:space="preserve"> развитие речевого слуха</w:t>
      </w:r>
    </w:p>
    <w:p w:rsidR="00451B48" w:rsidRPr="00F36CC3" w:rsidRDefault="00451B48" w:rsidP="00F36CC3">
      <w:pPr>
        <w:pStyle w:val="a3"/>
        <w:widowControl/>
        <w:spacing w:after="0"/>
        <w:jc w:val="both"/>
      </w:pPr>
      <w:r w:rsidRPr="00F36CC3">
        <w:t>Детям предлагается посидеть тихо и постараться уловить все звуки, которые раздадутся в доме: шорох бумаги, отодвигание стула, скрип двери, тиканье часов и др. Затем ребёнок воспроизводит те же действия и по возможности называет их.</w:t>
      </w:r>
    </w:p>
    <w:p w:rsidR="00F36CC3" w:rsidRPr="00F36CC3" w:rsidRDefault="00F36CC3" w:rsidP="00F36CC3">
      <w:pPr>
        <w:pStyle w:val="a3"/>
        <w:widowControl/>
        <w:spacing w:after="0"/>
        <w:jc w:val="both"/>
      </w:pPr>
    </w:p>
    <w:p w:rsidR="00451B48" w:rsidRPr="00F36CC3" w:rsidRDefault="00451B48" w:rsidP="00F36CC3">
      <w:pPr>
        <w:pStyle w:val="a3"/>
        <w:widowControl/>
        <w:spacing w:after="0"/>
        <w:jc w:val="both"/>
      </w:pPr>
      <w:r w:rsidRPr="00F36CC3">
        <w:rPr>
          <w:b/>
        </w:rPr>
        <w:t>2. «Где раздаётся звук?»</w:t>
      </w:r>
      <w:r w:rsidRPr="00F36CC3">
        <w:t xml:space="preserve"> </w:t>
      </w:r>
    </w:p>
    <w:p w:rsidR="00451B48" w:rsidRPr="00F36CC3" w:rsidRDefault="00451B48" w:rsidP="00F36CC3">
      <w:pPr>
        <w:pStyle w:val="a3"/>
        <w:widowControl/>
        <w:spacing w:after="0"/>
        <w:jc w:val="both"/>
      </w:pPr>
      <w:r w:rsidRPr="00F36CC3">
        <w:rPr>
          <w:i/>
        </w:rPr>
        <w:t>Цель:</w:t>
      </w:r>
      <w:r w:rsidRPr="00F36CC3">
        <w:t xml:space="preserve">  закрепление слуховой ориентации. </w:t>
      </w:r>
    </w:p>
    <w:p w:rsidR="00451B48" w:rsidRPr="00F36CC3" w:rsidRDefault="00451B48" w:rsidP="00F36CC3">
      <w:pPr>
        <w:pStyle w:val="a3"/>
        <w:widowControl/>
        <w:spacing w:after="0"/>
        <w:jc w:val="both"/>
      </w:pPr>
      <w:r w:rsidRPr="00F36CC3">
        <w:t>Взрослый производит звук погремушкой, на барабане, ребенок слушает с закрытыми глазами:</w:t>
      </w:r>
    </w:p>
    <w:p w:rsidR="00451B48" w:rsidRPr="00F36CC3" w:rsidRDefault="00451B48" w:rsidP="00F36CC3">
      <w:pPr>
        <w:pStyle w:val="a3"/>
        <w:widowControl/>
        <w:spacing w:after="0"/>
        <w:jc w:val="both"/>
      </w:pPr>
      <w:r w:rsidRPr="00F36CC3">
        <w:t>а</w:t>
      </w:r>
      <w:proofErr w:type="gramStart"/>
      <w:r w:rsidRPr="00F36CC3">
        <w:t>)п</w:t>
      </w:r>
      <w:proofErr w:type="gramEnd"/>
      <w:r w:rsidRPr="00F36CC3">
        <w:t>оказывают рукой или поворотом головы направление источника звука, затем открывает глаза для контроля;</w:t>
      </w:r>
    </w:p>
    <w:p w:rsidR="00451B48" w:rsidRPr="00F36CC3" w:rsidRDefault="00451B48" w:rsidP="00F36CC3">
      <w:pPr>
        <w:pStyle w:val="a3"/>
        <w:widowControl/>
        <w:spacing w:after="0"/>
        <w:jc w:val="both"/>
      </w:pPr>
      <w:r w:rsidRPr="00F36CC3">
        <w:t>б</w:t>
      </w:r>
      <w:proofErr w:type="gramStart"/>
      <w:r w:rsidRPr="00F36CC3">
        <w:t>)в</w:t>
      </w:r>
      <w:proofErr w:type="gramEnd"/>
      <w:r w:rsidRPr="00F36CC3">
        <w:t>зрослый после воспроизведения звучания становится рядом с ребенком, а ребенок показывает туда, где только что прозвучал звук.</w:t>
      </w:r>
    </w:p>
    <w:p w:rsidR="00F36CC3" w:rsidRPr="00F36CC3" w:rsidRDefault="00F36CC3" w:rsidP="00F36CC3">
      <w:pPr>
        <w:pStyle w:val="a3"/>
        <w:widowControl/>
        <w:spacing w:after="0"/>
        <w:jc w:val="both"/>
      </w:pPr>
    </w:p>
    <w:p w:rsidR="00F36CC3" w:rsidRPr="00F36CC3" w:rsidRDefault="00F36CC3" w:rsidP="00F36CC3">
      <w:pPr>
        <w:pStyle w:val="a3"/>
        <w:widowControl/>
        <w:spacing w:after="0"/>
        <w:jc w:val="both"/>
        <w:rPr>
          <w:b/>
        </w:rPr>
      </w:pPr>
      <w:r w:rsidRPr="00F36CC3">
        <w:rPr>
          <w:b/>
        </w:rPr>
        <w:t>3. «Запоминай и выполняй».</w:t>
      </w:r>
    </w:p>
    <w:p w:rsidR="00F36CC3" w:rsidRPr="00F36CC3" w:rsidRDefault="00F36CC3" w:rsidP="00F36CC3">
      <w:pPr>
        <w:pStyle w:val="a3"/>
        <w:widowControl/>
        <w:spacing w:after="0"/>
        <w:jc w:val="both"/>
      </w:pPr>
      <w:r w:rsidRPr="00F36CC3">
        <w:rPr>
          <w:i/>
        </w:rPr>
        <w:t>Цель</w:t>
      </w:r>
      <w:r w:rsidRPr="00F36CC3">
        <w:t>: развитие слуховой памяти.</w:t>
      </w:r>
    </w:p>
    <w:p w:rsidR="00F36CC3" w:rsidRPr="00F36CC3" w:rsidRDefault="00F36CC3" w:rsidP="00F36CC3">
      <w:pPr>
        <w:pStyle w:val="a3"/>
        <w:widowControl/>
        <w:spacing w:after="0"/>
        <w:jc w:val="both"/>
      </w:pPr>
      <w:r w:rsidRPr="00F36CC3">
        <w:t xml:space="preserve">Выполнение ребёнком четырёх — шести простых действий — словесных инструкций: «Встань, подойди к окну, возьми мишку и куклу, мишку посади в машину, куклу дай Кате». Распоряжения отдаются шёпотом на расстоянии четырёх — пяти метров от детей. Постепенно вводятся слова, отличающиеся одним звуком: </w:t>
      </w:r>
      <w:proofErr w:type="gramStart"/>
      <w:r w:rsidRPr="00F36CC3">
        <w:t>«Возьми три картинки, «лук» отдай Оле, «жука» — Коле, «сук» — Ане, «сок» — Ване.</w:t>
      </w:r>
      <w:proofErr w:type="gramEnd"/>
    </w:p>
    <w:p w:rsidR="00F36CC3" w:rsidRPr="00F36CC3" w:rsidRDefault="00F36CC3" w:rsidP="00F36CC3">
      <w:pPr>
        <w:pStyle w:val="a3"/>
        <w:widowControl/>
        <w:spacing w:after="0"/>
        <w:jc w:val="both"/>
      </w:pPr>
    </w:p>
    <w:p w:rsidR="00F36CC3" w:rsidRPr="00F36CC3" w:rsidRDefault="00F36CC3" w:rsidP="00F36CC3">
      <w:pPr>
        <w:pStyle w:val="a3"/>
        <w:widowControl/>
        <w:spacing w:after="0"/>
        <w:jc w:val="both"/>
      </w:pPr>
      <w:r w:rsidRPr="00F36CC3">
        <w:rPr>
          <w:b/>
        </w:rPr>
        <w:t>4. «Угадай по звуку»</w:t>
      </w:r>
      <w:r w:rsidRPr="00F36CC3">
        <w:t xml:space="preserve"> </w:t>
      </w:r>
    </w:p>
    <w:p w:rsidR="00F36CC3" w:rsidRPr="00F36CC3" w:rsidRDefault="00F36CC3" w:rsidP="00F36CC3">
      <w:pPr>
        <w:pStyle w:val="a3"/>
        <w:widowControl/>
        <w:spacing w:after="0"/>
        <w:jc w:val="both"/>
      </w:pPr>
      <w:r w:rsidRPr="00F36CC3">
        <w:rPr>
          <w:i/>
        </w:rPr>
        <w:t>Цель:</w:t>
      </w:r>
      <w:r w:rsidRPr="00F36CC3">
        <w:t xml:space="preserve">  определение предмета по характеру звука.</w:t>
      </w:r>
    </w:p>
    <w:p w:rsidR="00F36CC3" w:rsidRPr="00F36CC3" w:rsidRDefault="00F36CC3" w:rsidP="00F36CC3">
      <w:pPr>
        <w:pStyle w:val="a3"/>
        <w:widowControl/>
        <w:spacing w:after="0"/>
        <w:jc w:val="both"/>
      </w:pPr>
      <w:r w:rsidRPr="00F36CC3">
        <w:t xml:space="preserve"> На столе предметы: стакан с ложечкой, бумага, тарелка с ложкой, ключи, ножницы, разные звучащие игрушки.</w:t>
      </w:r>
    </w:p>
    <w:p w:rsidR="00F36CC3" w:rsidRPr="00F36CC3" w:rsidRDefault="00F36CC3" w:rsidP="00F36CC3">
      <w:pPr>
        <w:pStyle w:val="a3"/>
        <w:widowControl/>
        <w:spacing w:after="0"/>
        <w:jc w:val="both"/>
      </w:pPr>
      <w:r w:rsidRPr="00F36CC3">
        <w:t xml:space="preserve">Детям демонстрируются характерные для каждого предмета звучания, шумы: помешивают ложечкой в стакане, гремят ключами, шуршат бумагой и т. п., </w:t>
      </w:r>
      <w:proofErr w:type="gramStart"/>
      <w:r w:rsidRPr="00F36CC3">
        <w:t>затем то</w:t>
      </w:r>
      <w:proofErr w:type="gramEnd"/>
      <w:r w:rsidRPr="00F36CC3">
        <w:t xml:space="preserve"> же проделывают за ширмой, а дети отгадывают предмет, показывая на него рукой, или повторяя точно такое же действие, или называя его (при условии хорошего произношения данных слов).</w:t>
      </w:r>
    </w:p>
    <w:p w:rsidR="00F36CC3" w:rsidRPr="00F36CC3" w:rsidRDefault="00F36CC3" w:rsidP="00F36CC3">
      <w:pPr>
        <w:pStyle w:val="a3"/>
        <w:widowControl/>
        <w:spacing w:after="0"/>
        <w:jc w:val="both"/>
      </w:pPr>
    </w:p>
    <w:p w:rsidR="00F36CC3" w:rsidRPr="00F36CC3" w:rsidRDefault="00F36CC3" w:rsidP="00F36CC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6CC3">
        <w:rPr>
          <w:rFonts w:ascii="Times New Roman" w:hAnsi="Times New Roman"/>
          <w:b/>
          <w:bCs/>
          <w:sz w:val="24"/>
          <w:szCs w:val="24"/>
          <w:lang w:eastAsia="ru-RU"/>
        </w:rPr>
        <w:t>5.  Игра «Угадай, кто сказал»</w:t>
      </w:r>
    </w:p>
    <w:p w:rsidR="00F36CC3" w:rsidRPr="00F36CC3" w:rsidRDefault="00F36CC3" w:rsidP="00F36C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CC3">
        <w:rPr>
          <w:rFonts w:ascii="Times New Roman" w:hAnsi="Times New Roman"/>
          <w:i/>
          <w:iCs/>
          <w:sz w:val="24"/>
          <w:szCs w:val="24"/>
          <w:lang w:eastAsia="ru-RU"/>
        </w:rPr>
        <w:t>Цель</w:t>
      </w:r>
      <w:r w:rsidRPr="00F36CC3">
        <w:rPr>
          <w:rFonts w:ascii="Times New Roman" w:hAnsi="Times New Roman"/>
          <w:sz w:val="24"/>
          <w:szCs w:val="24"/>
          <w:lang w:eastAsia="ru-RU"/>
        </w:rPr>
        <w:t>. Учить детей на слух различать низкий, средний и высокий голос. Развитие умения различать высоту голоса.</w:t>
      </w:r>
    </w:p>
    <w:p w:rsidR="00F36CC3" w:rsidRPr="00F36CC3" w:rsidRDefault="00F36CC3" w:rsidP="00F36CC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6CC3">
        <w:rPr>
          <w:rFonts w:ascii="Times New Roman" w:hAnsi="Times New Roman"/>
          <w:i/>
          <w:iCs/>
          <w:sz w:val="24"/>
          <w:szCs w:val="24"/>
          <w:lang w:eastAsia="ru-RU"/>
        </w:rPr>
        <w:t>Подготовительная работа</w:t>
      </w:r>
      <w:r w:rsidRPr="00F36CC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36CC3" w:rsidRPr="00F36CC3" w:rsidRDefault="00F36CC3" w:rsidP="00F36C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CC3">
        <w:rPr>
          <w:rFonts w:ascii="Times New Roman" w:hAnsi="Times New Roman"/>
          <w:sz w:val="24"/>
          <w:szCs w:val="24"/>
          <w:lang w:eastAsia="ru-RU"/>
        </w:rPr>
        <w:t>Подобрать картинки с изображением персонажей из сказки «Три медведя» (Михаила Ивановича, Анастасии Петровны и Мишутки). На каждый персонаж - по 8-9 картинок.</w:t>
      </w:r>
    </w:p>
    <w:p w:rsidR="00F36CC3" w:rsidRPr="00F36CC3" w:rsidRDefault="00F36CC3" w:rsidP="00F36CC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6CC3">
        <w:rPr>
          <w:rFonts w:ascii="Times New Roman" w:hAnsi="Times New Roman"/>
          <w:iCs/>
          <w:sz w:val="24"/>
          <w:szCs w:val="24"/>
          <w:lang w:eastAsia="ru-RU"/>
        </w:rPr>
        <w:t>Краткое описание</w:t>
      </w:r>
      <w:r w:rsidRPr="00F36CC3">
        <w:rPr>
          <w:rFonts w:ascii="Times New Roman" w:hAnsi="Times New Roman"/>
          <w:sz w:val="24"/>
          <w:szCs w:val="24"/>
          <w:lang w:eastAsia="ru-RU"/>
        </w:rPr>
        <w:t>:</w:t>
      </w:r>
    </w:p>
    <w:p w:rsidR="00F36CC3" w:rsidRPr="00F36CC3" w:rsidRDefault="00F36CC3" w:rsidP="00F36C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CC3">
        <w:rPr>
          <w:rFonts w:ascii="Times New Roman" w:hAnsi="Times New Roman"/>
          <w:sz w:val="24"/>
          <w:szCs w:val="24"/>
          <w:lang w:eastAsia="ru-RU"/>
        </w:rPr>
        <w:t>Каждый ребенок получает по картинке с изображением одно</w:t>
      </w:r>
      <w:r w:rsidRPr="00F36CC3">
        <w:rPr>
          <w:rFonts w:ascii="Times New Roman" w:hAnsi="Times New Roman"/>
          <w:sz w:val="24"/>
          <w:szCs w:val="24"/>
          <w:lang w:eastAsia="ru-RU"/>
        </w:rPr>
        <w:softHyphen/>
        <w:t>го из медведей. Воспитатель произносит фразы из текста сказки, меняя высоту голоса, а дети поднимают соответствующие кар</w:t>
      </w:r>
      <w:r w:rsidRPr="00F36CC3">
        <w:rPr>
          <w:rFonts w:ascii="Times New Roman" w:hAnsi="Times New Roman"/>
          <w:sz w:val="24"/>
          <w:szCs w:val="24"/>
          <w:lang w:eastAsia="ru-RU"/>
        </w:rPr>
        <w:softHyphen/>
        <w:t>тинки.</w:t>
      </w:r>
    </w:p>
    <w:p w:rsidR="00F36CC3" w:rsidRPr="00F36CC3" w:rsidRDefault="00F36CC3" w:rsidP="00F36CC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6CC3">
        <w:rPr>
          <w:rFonts w:ascii="Times New Roman" w:hAnsi="Times New Roman"/>
          <w:iCs/>
          <w:sz w:val="24"/>
          <w:szCs w:val="24"/>
          <w:lang w:eastAsia="ru-RU"/>
        </w:rPr>
        <w:t>Методические указания</w:t>
      </w:r>
      <w:r w:rsidRPr="00F36CC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51B48" w:rsidRPr="00F36CC3" w:rsidRDefault="00F36CC3" w:rsidP="00F36CC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CC3">
        <w:rPr>
          <w:rFonts w:ascii="Times New Roman" w:hAnsi="Times New Roman"/>
          <w:sz w:val="24"/>
          <w:szCs w:val="24"/>
          <w:lang w:eastAsia="ru-RU"/>
        </w:rPr>
        <w:t>Для того чтобы активизи</w:t>
      </w:r>
      <w:r w:rsidRPr="00F36CC3">
        <w:rPr>
          <w:rFonts w:ascii="Times New Roman" w:hAnsi="Times New Roman"/>
          <w:sz w:val="24"/>
          <w:szCs w:val="24"/>
          <w:lang w:eastAsia="ru-RU"/>
        </w:rPr>
        <w:softHyphen/>
        <w:t>ровать внимание детей, педагог нарушает последователь</w:t>
      </w:r>
      <w:r w:rsidRPr="00F36CC3">
        <w:rPr>
          <w:rFonts w:ascii="Times New Roman" w:hAnsi="Times New Roman"/>
          <w:sz w:val="24"/>
          <w:szCs w:val="24"/>
          <w:lang w:eastAsia="ru-RU"/>
        </w:rPr>
        <w:softHyphen/>
        <w:t>ность высказываний персонажей, принятую в сказке.</w:t>
      </w:r>
    </w:p>
    <w:sectPr w:rsidR="00451B48" w:rsidRPr="00F36CC3" w:rsidSect="00451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B48"/>
    <w:rsid w:val="00451B48"/>
    <w:rsid w:val="00767CF9"/>
    <w:rsid w:val="00F3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B4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1B4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2020-04-06T08:44:00Z</dcterms:created>
  <dcterms:modified xsi:type="dcterms:W3CDTF">2020-04-06T08:51:00Z</dcterms:modified>
</cp:coreProperties>
</file>